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F48D3" w14:textId="276A749E" w:rsidR="009B4536" w:rsidRDefault="009B4536" w:rsidP="00215795">
      <w:pPr>
        <w:spacing w:after="120"/>
        <w:rPr>
          <w:rFonts w:ascii="Times New Roman" w:hAnsi="Times New Roman" w:cs="Times New Roman"/>
          <w:b/>
          <w:sz w:val="24"/>
        </w:rPr>
      </w:pPr>
      <w:r w:rsidRPr="00351827">
        <w:rPr>
          <w:rFonts w:ascii="Times New Roman" w:hAnsi="Times New Roman" w:cs="Times New Roman"/>
          <w:b/>
          <w:sz w:val="24"/>
        </w:rPr>
        <w:t>LINEE GUIDA</w:t>
      </w:r>
      <w:r w:rsidR="00755842" w:rsidRPr="00351827">
        <w:rPr>
          <w:rFonts w:ascii="Times New Roman" w:hAnsi="Times New Roman" w:cs="Times New Roman"/>
          <w:b/>
          <w:sz w:val="24"/>
        </w:rPr>
        <w:t xml:space="preserve"> 4</w:t>
      </w:r>
      <w:r w:rsidR="00C32F0E" w:rsidRPr="00351827">
        <w:rPr>
          <w:rFonts w:ascii="Times New Roman" w:hAnsi="Times New Roman" w:cs="Times New Roman"/>
          <w:b/>
          <w:sz w:val="24"/>
        </w:rPr>
        <w:t>3</w:t>
      </w:r>
      <w:r w:rsidR="00755842" w:rsidRPr="00351827">
        <w:rPr>
          <w:rFonts w:ascii="Times New Roman" w:hAnsi="Times New Roman" w:cs="Times New Roman"/>
          <w:b/>
          <w:sz w:val="24"/>
        </w:rPr>
        <w:t>^ S</w:t>
      </w:r>
      <w:r w:rsidR="00B635C1">
        <w:rPr>
          <w:rFonts w:ascii="Times New Roman" w:hAnsi="Times New Roman" w:cs="Times New Roman"/>
          <w:b/>
          <w:sz w:val="24"/>
        </w:rPr>
        <w:t xml:space="preserve"> </w:t>
      </w:r>
      <w:r w:rsidR="00755842" w:rsidRPr="00351827">
        <w:rPr>
          <w:rFonts w:ascii="Times New Roman" w:hAnsi="Times New Roman" w:cs="Times New Roman"/>
          <w:b/>
          <w:sz w:val="24"/>
        </w:rPr>
        <w:t>agra della Castagne</w:t>
      </w:r>
    </w:p>
    <w:p w14:paraId="70748DE3" w14:textId="77777777" w:rsidR="00215795" w:rsidRPr="00351827" w:rsidRDefault="00215795" w:rsidP="00215795">
      <w:pPr>
        <w:spacing w:after="120"/>
        <w:rPr>
          <w:rFonts w:ascii="Times New Roman" w:hAnsi="Times New Roman" w:cs="Times New Roman"/>
          <w:b/>
          <w:sz w:val="24"/>
        </w:rPr>
      </w:pPr>
    </w:p>
    <w:p w14:paraId="3119B134" w14:textId="0B2439DE" w:rsidR="009B4536" w:rsidRPr="00351827" w:rsidRDefault="00810292" w:rsidP="009B4536">
      <w:pPr>
        <w:spacing w:after="120"/>
        <w:ind w:left="992" w:hanging="992"/>
        <w:jc w:val="both"/>
        <w:rPr>
          <w:rFonts w:ascii="Times New Roman" w:hAnsi="Times New Roman" w:cs="Times New Roman"/>
          <w:b/>
          <w:sz w:val="24"/>
        </w:rPr>
      </w:pPr>
      <w:r>
        <w:rPr>
          <w:rFonts w:ascii="Times New Roman" w:hAnsi="Times New Roman" w:cs="Times New Roman"/>
          <w:b/>
          <w:sz w:val="24"/>
        </w:rPr>
        <w:t>Art</w:t>
      </w:r>
      <w:r w:rsidR="009B4536" w:rsidRPr="00351827">
        <w:rPr>
          <w:rFonts w:ascii="Times New Roman" w:hAnsi="Times New Roman" w:cs="Times New Roman"/>
          <w:b/>
          <w:sz w:val="24"/>
        </w:rPr>
        <w:t>. 1– Oggetto</w:t>
      </w:r>
    </w:p>
    <w:p w14:paraId="41AFD69B" w14:textId="1D6AFAB8" w:rsidR="009B4536" w:rsidRPr="00351827" w:rsidRDefault="009B4536" w:rsidP="00755842">
      <w:pPr>
        <w:spacing w:after="120"/>
        <w:ind w:left="992" w:hanging="992"/>
        <w:jc w:val="both"/>
        <w:rPr>
          <w:rFonts w:ascii="Times New Roman" w:hAnsi="Times New Roman" w:cs="Times New Roman"/>
          <w:sz w:val="24"/>
        </w:rPr>
      </w:pPr>
      <w:r w:rsidRPr="00351827">
        <w:rPr>
          <w:rFonts w:ascii="Times New Roman" w:hAnsi="Times New Roman" w:cs="Times New Roman"/>
          <w:sz w:val="24"/>
        </w:rPr>
        <w:t xml:space="preserve">Il presente documento contiene le linee guida della </w:t>
      </w:r>
      <w:r w:rsidR="00755842" w:rsidRPr="00351827">
        <w:rPr>
          <w:rFonts w:ascii="Times New Roman" w:hAnsi="Times New Roman" w:cs="Times New Roman"/>
          <w:sz w:val="24"/>
        </w:rPr>
        <w:t>4</w:t>
      </w:r>
      <w:r w:rsidR="00C32F0E" w:rsidRPr="00351827">
        <w:rPr>
          <w:rFonts w:ascii="Times New Roman" w:hAnsi="Times New Roman" w:cs="Times New Roman"/>
          <w:sz w:val="24"/>
        </w:rPr>
        <w:t>3</w:t>
      </w:r>
      <w:r w:rsidRPr="00351827">
        <w:rPr>
          <w:rFonts w:ascii="Times New Roman" w:hAnsi="Times New Roman" w:cs="Times New Roman"/>
          <w:sz w:val="24"/>
        </w:rPr>
        <w:t xml:space="preserve">^ edizione della Sagra </w:t>
      </w:r>
      <w:r w:rsidR="00755842" w:rsidRPr="00351827">
        <w:rPr>
          <w:rFonts w:ascii="Times New Roman" w:hAnsi="Times New Roman" w:cs="Times New Roman"/>
          <w:sz w:val="24"/>
        </w:rPr>
        <w:t>delle Castagne</w:t>
      </w:r>
    </w:p>
    <w:p w14:paraId="11C8D36D" w14:textId="6B614CC1" w:rsidR="009B4536" w:rsidRPr="00351827" w:rsidRDefault="00810292" w:rsidP="009B4536">
      <w:pPr>
        <w:spacing w:after="120"/>
        <w:ind w:left="992" w:hanging="992"/>
        <w:jc w:val="both"/>
        <w:rPr>
          <w:rFonts w:ascii="Times New Roman" w:hAnsi="Times New Roman" w:cs="Times New Roman"/>
          <w:b/>
          <w:sz w:val="24"/>
        </w:rPr>
      </w:pPr>
      <w:r>
        <w:rPr>
          <w:rFonts w:ascii="Times New Roman" w:hAnsi="Times New Roman" w:cs="Times New Roman"/>
          <w:b/>
          <w:sz w:val="24"/>
        </w:rPr>
        <w:t>Art</w:t>
      </w:r>
      <w:r w:rsidR="009B4536" w:rsidRPr="00351827">
        <w:rPr>
          <w:rFonts w:ascii="Times New Roman" w:hAnsi="Times New Roman" w:cs="Times New Roman"/>
          <w:b/>
          <w:sz w:val="24"/>
        </w:rPr>
        <w:t>. 2– Ambito di applicazione</w:t>
      </w:r>
    </w:p>
    <w:p w14:paraId="6063AB47" w14:textId="0D4FCC39" w:rsidR="009B4536" w:rsidRPr="00351827" w:rsidRDefault="009B4536" w:rsidP="00755842">
      <w:pPr>
        <w:spacing w:after="120"/>
        <w:jc w:val="both"/>
        <w:rPr>
          <w:rFonts w:ascii="Times New Roman" w:hAnsi="Times New Roman" w:cs="Times New Roman"/>
          <w:sz w:val="24"/>
        </w:rPr>
      </w:pPr>
      <w:r w:rsidRPr="00351827">
        <w:rPr>
          <w:rFonts w:ascii="Times New Roman" w:hAnsi="Times New Roman" w:cs="Times New Roman"/>
          <w:sz w:val="24"/>
        </w:rPr>
        <w:t>Le regole contenute nel presente documento sono vincolanti per tutti i soggetti che</w:t>
      </w:r>
      <w:r w:rsidR="00755842" w:rsidRPr="00351827">
        <w:rPr>
          <w:rFonts w:ascii="Times New Roman" w:hAnsi="Times New Roman" w:cs="Times New Roman"/>
          <w:sz w:val="24"/>
        </w:rPr>
        <w:t xml:space="preserve"> intendono </w:t>
      </w:r>
      <w:r w:rsidRPr="00351827">
        <w:rPr>
          <w:rFonts w:ascii="Times New Roman" w:hAnsi="Times New Roman" w:cs="Times New Roman"/>
          <w:sz w:val="24"/>
        </w:rPr>
        <w:t xml:space="preserve">partecipare, a vario titolo, alla </w:t>
      </w:r>
      <w:r w:rsidR="00755842" w:rsidRPr="00351827">
        <w:rPr>
          <w:rFonts w:ascii="Times New Roman" w:hAnsi="Times New Roman" w:cs="Times New Roman"/>
          <w:sz w:val="24"/>
        </w:rPr>
        <w:t>4</w:t>
      </w:r>
      <w:r w:rsidR="00C32F0E" w:rsidRPr="00351827">
        <w:rPr>
          <w:rFonts w:ascii="Times New Roman" w:hAnsi="Times New Roman" w:cs="Times New Roman"/>
          <w:sz w:val="24"/>
        </w:rPr>
        <w:t>3</w:t>
      </w:r>
      <w:r w:rsidR="00755842" w:rsidRPr="00351827">
        <w:rPr>
          <w:rFonts w:ascii="Times New Roman" w:hAnsi="Times New Roman" w:cs="Times New Roman"/>
          <w:sz w:val="24"/>
        </w:rPr>
        <w:t>^ edizione della Sagra delle Castagne</w:t>
      </w:r>
      <w:r w:rsidRPr="00351827">
        <w:rPr>
          <w:rFonts w:ascii="Times New Roman" w:hAnsi="Times New Roman" w:cs="Times New Roman"/>
          <w:sz w:val="24"/>
        </w:rPr>
        <w:t>.</w:t>
      </w:r>
    </w:p>
    <w:p w14:paraId="6AAEA2D9" w14:textId="01FBDC2B" w:rsidR="009B4536" w:rsidRPr="00351827" w:rsidRDefault="00810292" w:rsidP="00755842">
      <w:pPr>
        <w:spacing w:after="120"/>
        <w:ind w:left="992" w:hanging="992"/>
        <w:jc w:val="both"/>
        <w:rPr>
          <w:rFonts w:ascii="Times New Roman" w:hAnsi="Times New Roman" w:cs="Times New Roman"/>
          <w:b/>
          <w:sz w:val="24"/>
        </w:rPr>
      </w:pPr>
      <w:r>
        <w:rPr>
          <w:rFonts w:ascii="Times New Roman" w:hAnsi="Times New Roman" w:cs="Times New Roman"/>
          <w:b/>
          <w:sz w:val="24"/>
        </w:rPr>
        <w:t>Art</w:t>
      </w:r>
      <w:r w:rsidR="009B4536" w:rsidRPr="00351827">
        <w:rPr>
          <w:rFonts w:ascii="Times New Roman" w:hAnsi="Times New Roman" w:cs="Times New Roman"/>
          <w:b/>
          <w:sz w:val="24"/>
        </w:rPr>
        <w:t>. 3 – Finalità</w:t>
      </w:r>
    </w:p>
    <w:p w14:paraId="48AA59CA" w14:textId="7B697B64" w:rsidR="009B4536" w:rsidRPr="00351827" w:rsidRDefault="009B4536" w:rsidP="000F4193">
      <w:pPr>
        <w:spacing w:after="120"/>
        <w:jc w:val="both"/>
        <w:rPr>
          <w:rFonts w:ascii="Times New Roman" w:hAnsi="Times New Roman" w:cs="Times New Roman"/>
          <w:sz w:val="24"/>
        </w:rPr>
      </w:pPr>
      <w:r w:rsidRPr="00351827">
        <w:rPr>
          <w:rFonts w:ascii="Times New Roman" w:hAnsi="Times New Roman" w:cs="Times New Roman"/>
          <w:sz w:val="24"/>
        </w:rPr>
        <w:t>La regolamentazione della Sagra è finalizzata alla valori</w:t>
      </w:r>
      <w:r w:rsidR="000F4193" w:rsidRPr="00351827">
        <w:rPr>
          <w:rFonts w:ascii="Times New Roman" w:hAnsi="Times New Roman" w:cs="Times New Roman"/>
          <w:sz w:val="24"/>
        </w:rPr>
        <w:t xml:space="preserve">zzazione della Castagna, dell’artigianato locale e del </w:t>
      </w:r>
      <w:r w:rsidR="001E0066" w:rsidRPr="00351827">
        <w:rPr>
          <w:rFonts w:ascii="Times New Roman" w:hAnsi="Times New Roman" w:cs="Times New Roman"/>
          <w:sz w:val="24"/>
        </w:rPr>
        <w:t>territorio, ed</w:t>
      </w:r>
      <w:r w:rsidRPr="00351827">
        <w:rPr>
          <w:rFonts w:ascii="Times New Roman" w:hAnsi="Times New Roman" w:cs="Times New Roman"/>
          <w:sz w:val="24"/>
        </w:rPr>
        <w:t xml:space="preserve"> a garantire il corretto esercizio di tutte le attività connesse. </w:t>
      </w:r>
    </w:p>
    <w:p w14:paraId="4A4376FE" w14:textId="665B3EFC" w:rsidR="009B4536" w:rsidRPr="00351827" w:rsidRDefault="00810292" w:rsidP="009B4536">
      <w:pPr>
        <w:spacing w:after="120"/>
        <w:ind w:left="992" w:hanging="992"/>
        <w:jc w:val="both"/>
        <w:rPr>
          <w:rFonts w:ascii="Times New Roman" w:hAnsi="Times New Roman" w:cs="Times New Roman"/>
          <w:b/>
          <w:sz w:val="24"/>
        </w:rPr>
      </w:pPr>
      <w:r>
        <w:rPr>
          <w:rFonts w:ascii="Times New Roman" w:hAnsi="Times New Roman" w:cs="Times New Roman"/>
          <w:b/>
          <w:sz w:val="24"/>
        </w:rPr>
        <w:t>Art</w:t>
      </w:r>
      <w:r w:rsidR="009B4536" w:rsidRPr="00351827">
        <w:rPr>
          <w:rFonts w:ascii="Times New Roman" w:hAnsi="Times New Roman" w:cs="Times New Roman"/>
          <w:b/>
          <w:sz w:val="24"/>
        </w:rPr>
        <w:t>. 4</w:t>
      </w:r>
      <w:r w:rsidR="00820830">
        <w:rPr>
          <w:rFonts w:ascii="Times New Roman" w:hAnsi="Times New Roman" w:cs="Times New Roman"/>
          <w:b/>
          <w:sz w:val="24"/>
        </w:rPr>
        <w:t xml:space="preserve"> - </w:t>
      </w:r>
      <w:r w:rsidR="009B4536" w:rsidRPr="00351827">
        <w:rPr>
          <w:rFonts w:ascii="Times New Roman" w:hAnsi="Times New Roman" w:cs="Times New Roman"/>
          <w:b/>
          <w:sz w:val="24"/>
        </w:rPr>
        <w:t xml:space="preserve">Definizioni </w:t>
      </w:r>
      <w:r w:rsidR="005E699E" w:rsidRPr="00351827">
        <w:rPr>
          <w:rFonts w:ascii="Times New Roman" w:hAnsi="Times New Roman" w:cs="Times New Roman"/>
          <w:b/>
          <w:sz w:val="24"/>
        </w:rPr>
        <w:t>e articolazione della Sagra delle Castagne</w:t>
      </w:r>
    </w:p>
    <w:p w14:paraId="1938DB99" w14:textId="3EAAEF1C" w:rsidR="009B4536" w:rsidRPr="00351827" w:rsidRDefault="009B4536" w:rsidP="00215795">
      <w:pPr>
        <w:jc w:val="both"/>
        <w:rPr>
          <w:rFonts w:ascii="Times New Roman" w:hAnsi="Times New Roman" w:cs="Times New Roman"/>
          <w:sz w:val="24"/>
        </w:rPr>
      </w:pPr>
      <w:r w:rsidRPr="00351827">
        <w:rPr>
          <w:rFonts w:ascii="Times New Roman" w:hAnsi="Times New Roman" w:cs="Times New Roman"/>
          <w:sz w:val="24"/>
        </w:rPr>
        <w:t xml:space="preserve">La “Sagra </w:t>
      </w:r>
      <w:r w:rsidR="000F4193" w:rsidRPr="00351827">
        <w:rPr>
          <w:rFonts w:ascii="Times New Roman" w:hAnsi="Times New Roman" w:cs="Times New Roman"/>
          <w:sz w:val="24"/>
        </w:rPr>
        <w:t>delle Castagne</w:t>
      </w:r>
      <w:r w:rsidRPr="00351827">
        <w:rPr>
          <w:rFonts w:ascii="Times New Roman" w:hAnsi="Times New Roman" w:cs="Times New Roman"/>
          <w:sz w:val="24"/>
        </w:rPr>
        <w:t xml:space="preserve">” si svolge su strade, piazze ed aree pubbliche di </w:t>
      </w:r>
      <w:r w:rsidR="000F4193" w:rsidRPr="00351827">
        <w:rPr>
          <w:rFonts w:ascii="Times New Roman" w:hAnsi="Times New Roman" w:cs="Times New Roman"/>
          <w:sz w:val="24"/>
        </w:rPr>
        <w:t xml:space="preserve">Rocca di Papa, </w:t>
      </w:r>
      <w:r w:rsidRPr="00351827">
        <w:rPr>
          <w:rFonts w:ascii="Times New Roman" w:hAnsi="Times New Roman" w:cs="Times New Roman"/>
          <w:sz w:val="24"/>
        </w:rPr>
        <w:t>anche</w:t>
      </w:r>
      <w:r w:rsidR="00F66979" w:rsidRPr="00351827">
        <w:rPr>
          <w:rFonts w:ascii="Times New Roman" w:hAnsi="Times New Roman" w:cs="Times New Roman"/>
          <w:sz w:val="24"/>
        </w:rPr>
        <w:t xml:space="preserve"> </w:t>
      </w:r>
      <w:r w:rsidRPr="00351827">
        <w:rPr>
          <w:rFonts w:ascii="Times New Roman" w:hAnsi="Times New Roman" w:cs="Times New Roman"/>
          <w:sz w:val="24"/>
        </w:rPr>
        <w:t>attraverso la somministrazione di alimenti e bevand</w:t>
      </w:r>
      <w:r w:rsidR="00230603" w:rsidRPr="00351827">
        <w:rPr>
          <w:rFonts w:ascii="Times New Roman" w:hAnsi="Times New Roman" w:cs="Times New Roman"/>
          <w:sz w:val="24"/>
        </w:rPr>
        <w:t>e mediante “fraschette”, “stand</w:t>
      </w:r>
      <w:r w:rsidRPr="00351827">
        <w:rPr>
          <w:rFonts w:ascii="Times New Roman" w:hAnsi="Times New Roman" w:cs="Times New Roman"/>
          <w:sz w:val="24"/>
        </w:rPr>
        <w:t>” e</w:t>
      </w:r>
      <w:r w:rsidR="00EB779B" w:rsidRPr="00351827">
        <w:rPr>
          <w:rFonts w:ascii="Times New Roman" w:hAnsi="Times New Roman" w:cs="Times New Roman"/>
          <w:sz w:val="24"/>
        </w:rPr>
        <w:t>d</w:t>
      </w:r>
      <w:r w:rsidR="004372A9" w:rsidRPr="00351827">
        <w:rPr>
          <w:rFonts w:ascii="Times New Roman" w:hAnsi="Times New Roman" w:cs="Times New Roman"/>
          <w:sz w:val="24"/>
        </w:rPr>
        <w:t xml:space="preserve"> </w:t>
      </w:r>
      <w:r w:rsidRPr="00351827">
        <w:rPr>
          <w:rFonts w:ascii="Times New Roman" w:hAnsi="Times New Roman" w:cs="Times New Roman"/>
          <w:sz w:val="24"/>
        </w:rPr>
        <w:t>altre forme comunque temporanee.</w:t>
      </w:r>
    </w:p>
    <w:p w14:paraId="354D3095" w14:textId="0F8F24DF" w:rsidR="009B4536" w:rsidRPr="00351827" w:rsidRDefault="009A10A1" w:rsidP="00215795">
      <w:pPr>
        <w:ind w:left="992" w:hanging="992"/>
        <w:jc w:val="both"/>
        <w:rPr>
          <w:rFonts w:ascii="Times New Roman" w:hAnsi="Times New Roman" w:cs="Times New Roman"/>
          <w:sz w:val="24"/>
        </w:rPr>
      </w:pPr>
      <w:r w:rsidRPr="00351827">
        <w:rPr>
          <w:rFonts w:ascii="Times New Roman" w:hAnsi="Times New Roman" w:cs="Times New Roman"/>
          <w:sz w:val="24"/>
        </w:rPr>
        <w:t>È</w:t>
      </w:r>
      <w:r w:rsidR="009B4536" w:rsidRPr="00351827">
        <w:rPr>
          <w:rFonts w:ascii="Times New Roman" w:hAnsi="Times New Roman" w:cs="Times New Roman"/>
          <w:sz w:val="24"/>
        </w:rPr>
        <w:t xml:space="preserve"> responsabilità di ogni</w:t>
      </w:r>
      <w:r w:rsidR="004372A9" w:rsidRPr="00351827">
        <w:rPr>
          <w:rFonts w:ascii="Times New Roman" w:hAnsi="Times New Roman" w:cs="Times New Roman"/>
          <w:sz w:val="24"/>
        </w:rPr>
        <w:t xml:space="preserve"> </w:t>
      </w:r>
      <w:r w:rsidR="00F0146B" w:rsidRPr="00351827">
        <w:rPr>
          <w:rFonts w:ascii="Times New Roman" w:hAnsi="Times New Roman" w:cs="Times New Roman"/>
          <w:sz w:val="24"/>
        </w:rPr>
        <w:t>soggetto</w:t>
      </w:r>
      <w:r w:rsidR="009B4536" w:rsidRPr="00351827">
        <w:rPr>
          <w:rFonts w:ascii="Times New Roman" w:hAnsi="Times New Roman" w:cs="Times New Roman"/>
          <w:sz w:val="24"/>
        </w:rPr>
        <w:t xml:space="preserve"> partecipante il rispetto della normativa fiscale a cui è</w:t>
      </w:r>
      <w:r w:rsidR="004372A9" w:rsidRPr="00351827">
        <w:rPr>
          <w:rFonts w:ascii="Times New Roman" w:hAnsi="Times New Roman" w:cs="Times New Roman"/>
          <w:sz w:val="24"/>
        </w:rPr>
        <w:t xml:space="preserve"> </w:t>
      </w:r>
      <w:r w:rsidR="009B4536" w:rsidRPr="00351827">
        <w:rPr>
          <w:rFonts w:ascii="Times New Roman" w:hAnsi="Times New Roman" w:cs="Times New Roman"/>
          <w:sz w:val="24"/>
        </w:rPr>
        <w:t>soggetto.</w:t>
      </w:r>
    </w:p>
    <w:p w14:paraId="560840E3" w14:textId="171B544D" w:rsidR="009B4536" w:rsidRDefault="009B4536" w:rsidP="00215795">
      <w:pPr>
        <w:jc w:val="both"/>
        <w:rPr>
          <w:rFonts w:ascii="Times New Roman" w:hAnsi="Times New Roman" w:cs="Times New Roman"/>
          <w:sz w:val="24"/>
        </w:rPr>
      </w:pPr>
      <w:r w:rsidRPr="00351827">
        <w:rPr>
          <w:rFonts w:ascii="Times New Roman" w:hAnsi="Times New Roman" w:cs="Times New Roman"/>
          <w:sz w:val="24"/>
        </w:rPr>
        <w:t>L’Amministrazione si riserva la facoltà di selezionare i partecipanti in ragione del numero</w:t>
      </w:r>
      <w:r w:rsidR="000F4193" w:rsidRPr="00351827">
        <w:rPr>
          <w:rFonts w:ascii="Times New Roman" w:hAnsi="Times New Roman" w:cs="Times New Roman"/>
          <w:sz w:val="24"/>
        </w:rPr>
        <w:t xml:space="preserve"> di domande p</w:t>
      </w:r>
      <w:r w:rsidRPr="00351827">
        <w:rPr>
          <w:rFonts w:ascii="Times New Roman" w:hAnsi="Times New Roman" w:cs="Times New Roman"/>
          <w:sz w:val="24"/>
        </w:rPr>
        <w:t>ervenute,</w:t>
      </w:r>
      <w:r w:rsidR="000F3D02" w:rsidRPr="00351827">
        <w:rPr>
          <w:rFonts w:ascii="Times New Roman" w:hAnsi="Times New Roman" w:cs="Times New Roman"/>
          <w:sz w:val="24"/>
        </w:rPr>
        <w:t xml:space="preserve"> del protocollo di arrivo e</w:t>
      </w:r>
      <w:r w:rsidRPr="00351827">
        <w:rPr>
          <w:rFonts w:ascii="Times New Roman" w:hAnsi="Times New Roman" w:cs="Times New Roman"/>
          <w:sz w:val="24"/>
        </w:rPr>
        <w:t xml:space="preserve"> della coerenza delle iniziative proposte con gli obiettivi della</w:t>
      </w:r>
      <w:r w:rsidR="00F66979" w:rsidRPr="00351827">
        <w:rPr>
          <w:rFonts w:ascii="Times New Roman" w:hAnsi="Times New Roman" w:cs="Times New Roman"/>
          <w:sz w:val="24"/>
        </w:rPr>
        <w:t xml:space="preserve"> </w:t>
      </w:r>
      <w:r w:rsidRPr="00351827">
        <w:rPr>
          <w:rFonts w:ascii="Times New Roman" w:hAnsi="Times New Roman" w:cs="Times New Roman"/>
          <w:sz w:val="24"/>
        </w:rPr>
        <w:t>manifestazione.</w:t>
      </w:r>
    </w:p>
    <w:p w14:paraId="7027BE78" w14:textId="77777777" w:rsidR="00215795" w:rsidRPr="00351827" w:rsidRDefault="00215795" w:rsidP="00215795">
      <w:pPr>
        <w:jc w:val="both"/>
        <w:rPr>
          <w:rFonts w:ascii="Times New Roman" w:hAnsi="Times New Roman" w:cs="Times New Roman"/>
          <w:sz w:val="24"/>
        </w:rPr>
      </w:pPr>
    </w:p>
    <w:p w14:paraId="15AE1551" w14:textId="75C1FE92" w:rsidR="009B4536" w:rsidRPr="00215795" w:rsidRDefault="00230603" w:rsidP="00215795">
      <w:pPr>
        <w:spacing w:after="120"/>
        <w:jc w:val="both"/>
        <w:rPr>
          <w:rFonts w:ascii="Times New Roman" w:hAnsi="Times New Roman" w:cs="Times New Roman"/>
          <w:b/>
          <w:sz w:val="24"/>
        </w:rPr>
      </w:pPr>
      <w:r w:rsidRPr="00215795">
        <w:rPr>
          <w:rFonts w:ascii="Times New Roman" w:hAnsi="Times New Roman" w:cs="Times New Roman"/>
          <w:b/>
          <w:sz w:val="24"/>
        </w:rPr>
        <w:t>Tipologie di fraschette e stand</w:t>
      </w:r>
      <w:r w:rsidR="009B4536" w:rsidRPr="00215795">
        <w:rPr>
          <w:rFonts w:ascii="Times New Roman" w:hAnsi="Times New Roman" w:cs="Times New Roman"/>
          <w:b/>
          <w:sz w:val="24"/>
        </w:rPr>
        <w:t>:</w:t>
      </w:r>
    </w:p>
    <w:p w14:paraId="52747787" w14:textId="48EE50DF" w:rsidR="009B4536" w:rsidRPr="00215795" w:rsidRDefault="00230603" w:rsidP="00075C1B">
      <w:pPr>
        <w:pStyle w:val="Paragrafoelenco"/>
        <w:numPr>
          <w:ilvl w:val="0"/>
          <w:numId w:val="6"/>
        </w:numPr>
        <w:spacing w:after="120"/>
        <w:ind w:left="284"/>
        <w:jc w:val="both"/>
        <w:rPr>
          <w:rFonts w:ascii="Times New Roman" w:hAnsi="Times New Roman" w:cs="Times New Roman"/>
          <w:b/>
          <w:sz w:val="24"/>
        </w:rPr>
      </w:pPr>
      <w:r w:rsidRPr="00215795">
        <w:rPr>
          <w:rFonts w:ascii="Times New Roman" w:hAnsi="Times New Roman" w:cs="Times New Roman"/>
          <w:b/>
          <w:sz w:val="24"/>
        </w:rPr>
        <w:t>Stand</w:t>
      </w:r>
      <w:r w:rsidR="000F3D02" w:rsidRPr="00215795">
        <w:rPr>
          <w:rFonts w:ascii="Times New Roman" w:hAnsi="Times New Roman" w:cs="Times New Roman"/>
          <w:b/>
          <w:sz w:val="24"/>
        </w:rPr>
        <w:t xml:space="preserve"> gastronomici e Fraschette</w:t>
      </w:r>
    </w:p>
    <w:p w14:paraId="591A4B3C" w14:textId="4258718C" w:rsidR="009B4536" w:rsidRPr="00215795" w:rsidRDefault="00810292" w:rsidP="00075C1B">
      <w:pPr>
        <w:pStyle w:val="Paragrafoelenco"/>
        <w:numPr>
          <w:ilvl w:val="0"/>
          <w:numId w:val="6"/>
        </w:numPr>
        <w:spacing w:after="120"/>
        <w:ind w:left="284"/>
        <w:jc w:val="both"/>
        <w:rPr>
          <w:rFonts w:ascii="Times New Roman" w:hAnsi="Times New Roman" w:cs="Times New Roman"/>
          <w:b/>
          <w:sz w:val="24"/>
        </w:rPr>
      </w:pPr>
      <w:r>
        <w:rPr>
          <w:rFonts w:ascii="Times New Roman" w:hAnsi="Times New Roman" w:cs="Times New Roman"/>
          <w:b/>
          <w:sz w:val="24"/>
        </w:rPr>
        <w:t>Punti v</w:t>
      </w:r>
      <w:r w:rsidR="000F3D02" w:rsidRPr="00215795">
        <w:rPr>
          <w:rFonts w:ascii="Times New Roman" w:hAnsi="Times New Roman" w:cs="Times New Roman"/>
          <w:b/>
          <w:sz w:val="24"/>
        </w:rPr>
        <w:t xml:space="preserve">endita </w:t>
      </w:r>
      <w:r>
        <w:rPr>
          <w:rFonts w:ascii="Times New Roman" w:hAnsi="Times New Roman" w:cs="Times New Roman"/>
          <w:b/>
          <w:sz w:val="24"/>
        </w:rPr>
        <w:t>c</w:t>
      </w:r>
      <w:r w:rsidR="000F3D02" w:rsidRPr="00215795">
        <w:rPr>
          <w:rFonts w:ascii="Times New Roman" w:hAnsi="Times New Roman" w:cs="Times New Roman"/>
          <w:b/>
          <w:sz w:val="24"/>
        </w:rPr>
        <w:t xml:space="preserve">astagne </w:t>
      </w:r>
    </w:p>
    <w:p w14:paraId="60C52ACA" w14:textId="752649B4" w:rsidR="009B4536" w:rsidRPr="00215795" w:rsidRDefault="000F3D02" w:rsidP="00075C1B">
      <w:pPr>
        <w:pStyle w:val="Paragrafoelenco"/>
        <w:numPr>
          <w:ilvl w:val="0"/>
          <w:numId w:val="6"/>
        </w:numPr>
        <w:spacing w:after="120"/>
        <w:ind w:left="284"/>
        <w:jc w:val="both"/>
        <w:rPr>
          <w:rFonts w:ascii="Times New Roman" w:hAnsi="Times New Roman" w:cs="Times New Roman"/>
          <w:b/>
          <w:sz w:val="24"/>
        </w:rPr>
      </w:pPr>
      <w:r w:rsidRPr="00215795">
        <w:rPr>
          <w:rFonts w:ascii="Times New Roman" w:hAnsi="Times New Roman" w:cs="Times New Roman"/>
          <w:b/>
          <w:sz w:val="24"/>
        </w:rPr>
        <w:t>Vendita prodotti alimentar</w:t>
      </w:r>
      <w:r w:rsidR="00BF1D44" w:rsidRPr="00215795">
        <w:rPr>
          <w:rFonts w:ascii="Times New Roman" w:hAnsi="Times New Roman" w:cs="Times New Roman"/>
          <w:b/>
          <w:sz w:val="24"/>
        </w:rPr>
        <w:t>i</w:t>
      </w:r>
      <w:r w:rsidR="00D20AF1" w:rsidRPr="00215795">
        <w:rPr>
          <w:rFonts w:ascii="Times New Roman" w:hAnsi="Times New Roman" w:cs="Times New Roman"/>
          <w:b/>
          <w:sz w:val="24"/>
        </w:rPr>
        <w:t xml:space="preserve"> </w:t>
      </w:r>
    </w:p>
    <w:p w14:paraId="07077A1A" w14:textId="7F9DC678" w:rsidR="0094785E" w:rsidRDefault="000F3D02" w:rsidP="00075C1B">
      <w:pPr>
        <w:pStyle w:val="Paragrafoelenco"/>
        <w:numPr>
          <w:ilvl w:val="0"/>
          <w:numId w:val="6"/>
        </w:numPr>
        <w:spacing w:after="120"/>
        <w:ind w:left="284"/>
        <w:jc w:val="both"/>
        <w:rPr>
          <w:rFonts w:ascii="Times New Roman" w:hAnsi="Times New Roman" w:cs="Times New Roman"/>
          <w:b/>
          <w:sz w:val="24"/>
        </w:rPr>
      </w:pPr>
      <w:r w:rsidRPr="00215795">
        <w:rPr>
          <w:rFonts w:ascii="Times New Roman" w:hAnsi="Times New Roman" w:cs="Times New Roman"/>
          <w:b/>
          <w:sz w:val="24"/>
        </w:rPr>
        <w:t>Vendita prodotti non alimentari</w:t>
      </w:r>
      <w:r w:rsidR="00D20AF1" w:rsidRPr="00215795">
        <w:rPr>
          <w:rFonts w:ascii="Times New Roman" w:hAnsi="Times New Roman" w:cs="Times New Roman"/>
          <w:b/>
          <w:sz w:val="24"/>
        </w:rPr>
        <w:t xml:space="preserve"> </w:t>
      </w:r>
    </w:p>
    <w:p w14:paraId="7AD105E1" w14:textId="0392AAD7" w:rsidR="00156DCE" w:rsidRPr="00215795" w:rsidRDefault="00156DCE" w:rsidP="00075C1B">
      <w:pPr>
        <w:pStyle w:val="Paragrafoelenco"/>
        <w:numPr>
          <w:ilvl w:val="0"/>
          <w:numId w:val="6"/>
        </w:numPr>
        <w:spacing w:after="120"/>
        <w:ind w:left="284"/>
        <w:jc w:val="both"/>
        <w:rPr>
          <w:rFonts w:ascii="Times New Roman" w:hAnsi="Times New Roman" w:cs="Times New Roman"/>
          <w:b/>
          <w:sz w:val="24"/>
        </w:rPr>
      </w:pPr>
      <w:r>
        <w:rPr>
          <w:rFonts w:ascii="Times New Roman" w:hAnsi="Times New Roman" w:cs="Times New Roman"/>
          <w:b/>
          <w:sz w:val="24"/>
        </w:rPr>
        <w:t>Attrazioni ludiche</w:t>
      </w:r>
    </w:p>
    <w:p w14:paraId="44E3EE71" w14:textId="5EC2A3F4" w:rsidR="009B4536" w:rsidRPr="00215795" w:rsidRDefault="00230603" w:rsidP="00075C1B">
      <w:pPr>
        <w:pStyle w:val="Paragrafoelenco"/>
        <w:numPr>
          <w:ilvl w:val="0"/>
          <w:numId w:val="6"/>
        </w:numPr>
        <w:spacing w:after="120"/>
        <w:ind w:left="284"/>
        <w:jc w:val="both"/>
        <w:rPr>
          <w:rFonts w:ascii="Times New Roman" w:hAnsi="Times New Roman" w:cs="Times New Roman"/>
          <w:b/>
          <w:sz w:val="24"/>
        </w:rPr>
      </w:pPr>
      <w:r w:rsidRPr="00215795">
        <w:rPr>
          <w:rFonts w:ascii="Times New Roman" w:hAnsi="Times New Roman" w:cs="Times New Roman"/>
          <w:b/>
          <w:sz w:val="24"/>
        </w:rPr>
        <w:t>Stand</w:t>
      </w:r>
      <w:r w:rsidR="00F0146B" w:rsidRPr="00215795">
        <w:rPr>
          <w:rFonts w:ascii="Times New Roman" w:hAnsi="Times New Roman" w:cs="Times New Roman"/>
          <w:b/>
          <w:sz w:val="24"/>
        </w:rPr>
        <w:t xml:space="preserve"> di Promozione Sociale</w:t>
      </w:r>
      <w:r w:rsidR="004372A9" w:rsidRPr="00215795">
        <w:rPr>
          <w:rFonts w:ascii="Times New Roman" w:hAnsi="Times New Roman" w:cs="Times New Roman"/>
          <w:b/>
          <w:sz w:val="24"/>
        </w:rPr>
        <w:t xml:space="preserve"> ed artigianato locale</w:t>
      </w:r>
      <w:r w:rsidR="00F0146B" w:rsidRPr="00215795">
        <w:rPr>
          <w:rFonts w:ascii="Times New Roman" w:hAnsi="Times New Roman" w:cs="Times New Roman"/>
          <w:b/>
          <w:sz w:val="24"/>
        </w:rPr>
        <w:t xml:space="preserve"> – enti pubblici e/o privati</w:t>
      </w:r>
      <w:r w:rsidR="00D20AF1" w:rsidRPr="00215795">
        <w:rPr>
          <w:rFonts w:ascii="Times New Roman" w:hAnsi="Times New Roman" w:cs="Times New Roman"/>
          <w:b/>
          <w:sz w:val="24"/>
        </w:rPr>
        <w:t xml:space="preserve"> </w:t>
      </w:r>
    </w:p>
    <w:p w14:paraId="773F4B53" w14:textId="2D20E0EC" w:rsidR="009B4536" w:rsidRPr="00215795" w:rsidRDefault="00230603" w:rsidP="00215795">
      <w:pPr>
        <w:spacing w:after="120"/>
        <w:ind w:left="-76"/>
        <w:jc w:val="both"/>
        <w:rPr>
          <w:rFonts w:ascii="Times New Roman" w:hAnsi="Times New Roman" w:cs="Times New Roman"/>
          <w:b/>
          <w:sz w:val="24"/>
        </w:rPr>
      </w:pPr>
      <w:r w:rsidRPr="00215795">
        <w:rPr>
          <w:rFonts w:ascii="Times New Roman" w:hAnsi="Times New Roman" w:cs="Times New Roman"/>
          <w:b/>
          <w:sz w:val="24"/>
        </w:rPr>
        <w:t>Stand</w:t>
      </w:r>
      <w:r w:rsidR="000F3D02" w:rsidRPr="00215795">
        <w:rPr>
          <w:rFonts w:ascii="Times New Roman" w:hAnsi="Times New Roman" w:cs="Times New Roman"/>
          <w:b/>
          <w:sz w:val="24"/>
        </w:rPr>
        <w:t xml:space="preserve"> gastronomici e </w:t>
      </w:r>
      <w:r w:rsidR="009B4536" w:rsidRPr="00215795">
        <w:rPr>
          <w:rFonts w:ascii="Times New Roman" w:hAnsi="Times New Roman" w:cs="Times New Roman"/>
          <w:b/>
          <w:sz w:val="24"/>
        </w:rPr>
        <w:t>Fraschette</w:t>
      </w:r>
    </w:p>
    <w:p w14:paraId="09AFEBBE" w14:textId="41878CFA" w:rsidR="009B4536" w:rsidRPr="00351827" w:rsidRDefault="009B4536" w:rsidP="00215795">
      <w:pPr>
        <w:jc w:val="both"/>
        <w:rPr>
          <w:rFonts w:ascii="Times New Roman" w:hAnsi="Times New Roman" w:cs="Times New Roman"/>
          <w:sz w:val="24"/>
        </w:rPr>
      </w:pPr>
      <w:r w:rsidRPr="00351827">
        <w:rPr>
          <w:rFonts w:ascii="Times New Roman" w:hAnsi="Times New Roman" w:cs="Times New Roman"/>
          <w:sz w:val="24"/>
        </w:rPr>
        <w:t>Le “Fraschette” rappresentano un importante elemento folklori</w:t>
      </w:r>
      <w:r w:rsidR="008723BF">
        <w:rPr>
          <w:rFonts w:ascii="Times New Roman" w:hAnsi="Times New Roman" w:cs="Times New Roman"/>
          <w:sz w:val="24"/>
        </w:rPr>
        <w:t>sti</w:t>
      </w:r>
      <w:r w:rsidRPr="00351827">
        <w:rPr>
          <w:rFonts w:ascii="Times New Roman" w:hAnsi="Times New Roman" w:cs="Times New Roman"/>
          <w:sz w:val="24"/>
        </w:rPr>
        <w:t>co all’interno della Sagra</w:t>
      </w:r>
      <w:r w:rsidR="000F4193" w:rsidRPr="00351827">
        <w:rPr>
          <w:rFonts w:ascii="Times New Roman" w:hAnsi="Times New Roman" w:cs="Times New Roman"/>
          <w:sz w:val="24"/>
        </w:rPr>
        <w:t xml:space="preserve"> della Castagna</w:t>
      </w:r>
      <w:r w:rsidRPr="00351827">
        <w:rPr>
          <w:rFonts w:ascii="Times New Roman" w:hAnsi="Times New Roman" w:cs="Times New Roman"/>
          <w:sz w:val="24"/>
        </w:rPr>
        <w:t>. Per tale ragione esse dovranno essere caratterizzate ed adornate con richiami</w:t>
      </w:r>
      <w:r w:rsidR="00D20AF1" w:rsidRPr="00351827">
        <w:rPr>
          <w:rFonts w:ascii="Times New Roman" w:hAnsi="Times New Roman" w:cs="Times New Roman"/>
          <w:sz w:val="24"/>
        </w:rPr>
        <w:t xml:space="preserve"> </w:t>
      </w:r>
      <w:r w:rsidRPr="00351827">
        <w:rPr>
          <w:rFonts w:ascii="Times New Roman" w:hAnsi="Times New Roman" w:cs="Times New Roman"/>
          <w:sz w:val="24"/>
        </w:rPr>
        <w:t xml:space="preserve">tradizionali, popolari, riferiti alla tradizione pastorale e contadina locale di inizio secolo. </w:t>
      </w:r>
      <w:r w:rsidR="009A10A1" w:rsidRPr="00351827">
        <w:rPr>
          <w:rFonts w:ascii="Times New Roman" w:hAnsi="Times New Roman" w:cs="Times New Roman"/>
          <w:sz w:val="24"/>
        </w:rPr>
        <w:t>È</w:t>
      </w:r>
      <w:r w:rsidR="00F66979" w:rsidRPr="00351827">
        <w:rPr>
          <w:rFonts w:ascii="Times New Roman" w:hAnsi="Times New Roman" w:cs="Times New Roman"/>
          <w:sz w:val="24"/>
        </w:rPr>
        <w:t xml:space="preserve"> </w:t>
      </w:r>
      <w:r w:rsidRPr="00351827">
        <w:rPr>
          <w:rFonts w:ascii="Times New Roman" w:hAnsi="Times New Roman" w:cs="Times New Roman"/>
          <w:sz w:val="24"/>
        </w:rPr>
        <w:t xml:space="preserve">ammessa anche l’ambientazione medievale. </w:t>
      </w:r>
      <w:r w:rsidR="004125D1">
        <w:rPr>
          <w:rFonts w:ascii="Times New Roman" w:hAnsi="Times New Roman" w:cs="Times New Roman"/>
          <w:sz w:val="24"/>
        </w:rPr>
        <w:t xml:space="preserve">Dovranno, infine, </w:t>
      </w:r>
      <w:r w:rsidR="004125D1" w:rsidRPr="00351827">
        <w:rPr>
          <w:rFonts w:ascii="Times New Roman" w:hAnsi="Times New Roman" w:cs="Times New Roman"/>
          <w:sz w:val="24"/>
        </w:rPr>
        <w:t>contempl</w:t>
      </w:r>
      <w:r w:rsidR="004125D1">
        <w:rPr>
          <w:rFonts w:ascii="Times New Roman" w:hAnsi="Times New Roman" w:cs="Times New Roman"/>
          <w:sz w:val="24"/>
        </w:rPr>
        <w:t>are</w:t>
      </w:r>
      <w:r w:rsidR="004125D1" w:rsidRPr="00351827">
        <w:rPr>
          <w:rFonts w:ascii="Times New Roman" w:hAnsi="Times New Roman" w:cs="Times New Roman"/>
          <w:sz w:val="24"/>
        </w:rPr>
        <w:t xml:space="preserve"> nell’offerta, almeno un menù completo rispondente alla</w:t>
      </w:r>
      <w:r w:rsidR="004125D1">
        <w:rPr>
          <w:rFonts w:ascii="Times New Roman" w:hAnsi="Times New Roman" w:cs="Times New Roman"/>
          <w:sz w:val="24"/>
        </w:rPr>
        <w:t xml:space="preserve"> tradizione gastronomica locale e, comunque, far sì che sia sempre presente </w:t>
      </w:r>
      <w:r w:rsidR="00184E15" w:rsidRPr="00351827">
        <w:rPr>
          <w:rFonts w:ascii="Times New Roman" w:hAnsi="Times New Roman" w:cs="Times New Roman"/>
          <w:sz w:val="24"/>
        </w:rPr>
        <w:t>la castagna.</w:t>
      </w:r>
    </w:p>
    <w:p w14:paraId="3CF397B7" w14:textId="09A40841" w:rsidR="00184E15" w:rsidRPr="00351827" w:rsidRDefault="009B4536" w:rsidP="00215795">
      <w:pPr>
        <w:jc w:val="both"/>
        <w:rPr>
          <w:rFonts w:ascii="Times New Roman" w:hAnsi="Times New Roman" w:cs="Times New Roman"/>
          <w:sz w:val="24"/>
        </w:rPr>
      </w:pPr>
      <w:r w:rsidRPr="00351827">
        <w:rPr>
          <w:rFonts w:ascii="Times New Roman" w:hAnsi="Times New Roman" w:cs="Times New Roman"/>
          <w:sz w:val="24"/>
        </w:rPr>
        <w:t>Il listino prezzi dovrà essere esposto al pubblico in modo visibile sia all'esterno che</w:t>
      </w:r>
      <w:r w:rsidR="00F66979" w:rsidRPr="00351827">
        <w:rPr>
          <w:rFonts w:ascii="Times New Roman" w:hAnsi="Times New Roman" w:cs="Times New Roman"/>
          <w:sz w:val="24"/>
        </w:rPr>
        <w:t xml:space="preserve"> </w:t>
      </w:r>
      <w:r w:rsidRPr="00351827">
        <w:rPr>
          <w:rFonts w:ascii="Times New Roman" w:hAnsi="Times New Roman" w:cs="Times New Roman"/>
          <w:sz w:val="24"/>
        </w:rPr>
        <w:t xml:space="preserve">all'interno. </w:t>
      </w:r>
    </w:p>
    <w:p w14:paraId="68100A17" w14:textId="0049FAEE" w:rsidR="009B4536" w:rsidRPr="00351827" w:rsidRDefault="009B4536" w:rsidP="00215795">
      <w:pPr>
        <w:jc w:val="both"/>
        <w:rPr>
          <w:rFonts w:ascii="Times New Roman" w:hAnsi="Times New Roman" w:cs="Times New Roman"/>
          <w:sz w:val="24"/>
        </w:rPr>
      </w:pPr>
      <w:r w:rsidRPr="00351827">
        <w:rPr>
          <w:rFonts w:ascii="Times New Roman" w:hAnsi="Times New Roman" w:cs="Times New Roman"/>
          <w:sz w:val="24"/>
        </w:rPr>
        <w:t>Nel caso in cui tale attività sia avviata da associazioni o altri enti non aventi</w:t>
      </w:r>
      <w:r w:rsidR="00F66979" w:rsidRPr="00351827">
        <w:rPr>
          <w:rFonts w:ascii="Times New Roman" w:hAnsi="Times New Roman" w:cs="Times New Roman"/>
          <w:sz w:val="24"/>
        </w:rPr>
        <w:t xml:space="preserve"> </w:t>
      </w:r>
      <w:r w:rsidRPr="00351827">
        <w:rPr>
          <w:rFonts w:ascii="Times New Roman" w:hAnsi="Times New Roman" w:cs="Times New Roman"/>
          <w:sz w:val="24"/>
        </w:rPr>
        <w:t>finalità di lucro occorre allegare alla domanda lo Statuto aggiornato.</w:t>
      </w:r>
    </w:p>
    <w:p w14:paraId="4A60008D" w14:textId="7AFADEE5" w:rsidR="009B4536" w:rsidRPr="00351827" w:rsidRDefault="009B4536" w:rsidP="00184E15">
      <w:pPr>
        <w:spacing w:after="120"/>
        <w:jc w:val="both"/>
        <w:rPr>
          <w:rFonts w:ascii="Times New Roman" w:hAnsi="Times New Roman" w:cs="Times New Roman"/>
          <w:sz w:val="24"/>
        </w:rPr>
      </w:pPr>
      <w:r w:rsidRPr="00351827">
        <w:rPr>
          <w:rFonts w:ascii="Times New Roman" w:hAnsi="Times New Roman" w:cs="Times New Roman"/>
          <w:sz w:val="24"/>
        </w:rPr>
        <w:t>Il posizionamento de</w:t>
      </w:r>
      <w:r w:rsidR="00184E15" w:rsidRPr="00351827">
        <w:rPr>
          <w:rFonts w:ascii="Times New Roman" w:hAnsi="Times New Roman" w:cs="Times New Roman"/>
          <w:sz w:val="24"/>
        </w:rPr>
        <w:t>gli</w:t>
      </w:r>
      <w:r w:rsidRPr="00351827">
        <w:rPr>
          <w:rFonts w:ascii="Times New Roman" w:hAnsi="Times New Roman" w:cs="Times New Roman"/>
          <w:sz w:val="24"/>
        </w:rPr>
        <w:t xml:space="preserve"> stand verrà </w:t>
      </w:r>
      <w:r w:rsidR="00184E15" w:rsidRPr="00351827">
        <w:rPr>
          <w:rFonts w:ascii="Times New Roman" w:hAnsi="Times New Roman" w:cs="Times New Roman"/>
          <w:sz w:val="24"/>
        </w:rPr>
        <w:t>deciso</w:t>
      </w:r>
      <w:r w:rsidR="007E5FED" w:rsidRPr="00351827">
        <w:rPr>
          <w:rFonts w:ascii="Times New Roman" w:hAnsi="Times New Roman" w:cs="Times New Roman"/>
          <w:sz w:val="24"/>
        </w:rPr>
        <w:t>, in maniera insindacabile,</w:t>
      </w:r>
      <w:r w:rsidR="00184E15" w:rsidRPr="00351827">
        <w:rPr>
          <w:rFonts w:ascii="Times New Roman" w:hAnsi="Times New Roman" w:cs="Times New Roman"/>
          <w:sz w:val="24"/>
        </w:rPr>
        <w:t xml:space="preserve"> dall’Amministrazione </w:t>
      </w:r>
      <w:r w:rsidR="007E5FED" w:rsidRPr="00351827">
        <w:rPr>
          <w:rFonts w:ascii="Times New Roman" w:hAnsi="Times New Roman" w:cs="Times New Roman"/>
          <w:sz w:val="24"/>
        </w:rPr>
        <w:t>Comunale.</w:t>
      </w:r>
    </w:p>
    <w:p w14:paraId="60020626" w14:textId="2F7C4E0B" w:rsidR="009B4536" w:rsidRPr="00351827" w:rsidRDefault="00810292" w:rsidP="009B4536">
      <w:pPr>
        <w:spacing w:after="120"/>
        <w:ind w:left="992" w:hanging="992"/>
        <w:jc w:val="both"/>
        <w:rPr>
          <w:rFonts w:ascii="Times New Roman" w:hAnsi="Times New Roman" w:cs="Times New Roman"/>
          <w:b/>
          <w:sz w:val="24"/>
        </w:rPr>
      </w:pPr>
      <w:r>
        <w:rPr>
          <w:rFonts w:ascii="Times New Roman" w:hAnsi="Times New Roman" w:cs="Times New Roman"/>
          <w:b/>
          <w:sz w:val="24"/>
        </w:rPr>
        <w:t>Punti vendita c</w:t>
      </w:r>
      <w:r w:rsidR="00184E15" w:rsidRPr="00351827">
        <w:rPr>
          <w:rFonts w:ascii="Times New Roman" w:hAnsi="Times New Roman" w:cs="Times New Roman"/>
          <w:b/>
          <w:sz w:val="24"/>
        </w:rPr>
        <w:t>astagne</w:t>
      </w:r>
    </w:p>
    <w:p w14:paraId="48B2D358" w14:textId="0F06E1B9" w:rsidR="0094785E" w:rsidRPr="00351827" w:rsidRDefault="00184E15" w:rsidP="007E5FED">
      <w:pPr>
        <w:spacing w:after="120"/>
        <w:ind w:left="284"/>
        <w:jc w:val="both"/>
        <w:rPr>
          <w:rFonts w:ascii="Times New Roman" w:hAnsi="Times New Roman" w:cs="Times New Roman"/>
          <w:sz w:val="24"/>
        </w:rPr>
      </w:pPr>
      <w:r w:rsidRPr="00351827">
        <w:rPr>
          <w:rFonts w:ascii="Times New Roman" w:hAnsi="Times New Roman" w:cs="Times New Roman"/>
          <w:sz w:val="24"/>
        </w:rPr>
        <w:lastRenderedPageBreak/>
        <w:t>I punti vendita Castagne potranno vendere un sacchetto di castagne caldarroste e un bicc</w:t>
      </w:r>
      <w:r w:rsidR="00820830">
        <w:rPr>
          <w:rFonts w:ascii="Times New Roman" w:hAnsi="Times New Roman" w:cs="Times New Roman"/>
          <w:sz w:val="24"/>
        </w:rPr>
        <w:t>hiere di vino al prezzo di € 3,</w:t>
      </w:r>
      <w:r w:rsidR="002077F0">
        <w:rPr>
          <w:rFonts w:ascii="Times New Roman" w:hAnsi="Times New Roman" w:cs="Times New Roman"/>
          <w:sz w:val="24"/>
        </w:rPr>
        <w:t>0</w:t>
      </w:r>
      <w:r w:rsidRPr="00351827">
        <w:rPr>
          <w:rFonts w:ascii="Times New Roman" w:hAnsi="Times New Roman" w:cs="Times New Roman"/>
          <w:sz w:val="24"/>
        </w:rPr>
        <w:t xml:space="preserve">0. </w:t>
      </w:r>
    </w:p>
    <w:p w14:paraId="07CCB8BE" w14:textId="77777777" w:rsidR="00810292" w:rsidRDefault="00810292" w:rsidP="009B4536">
      <w:pPr>
        <w:spacing w:after="120"/>
        <w:ind w:left="992" w:hanging="992"/>
        <w:jc w:val="both"/>
        <w:rPr>
          <w:rFonts w:ascii="Times New Roman" w:hAnsi="Times New Roman" w:cs="Times New Roman"/>
          <w:b/>
          <w:sz w:val="24"/>
        </w:rPr>
      </w:pPr>
    </w:p>
    <w:p w14:paraId="58AA00EC" w14:textId="23D59C1C" w:rsidR="0094785E" w:rsidRPr="00351827" w:rsidRDefault="0094785E" w:rsidP="009B4536">
      <w:pPr>
        <w:spacing w:after="120"/>
        <w:ind w:left="992" w:hanging="992"/>
        <w:jc w:val="both"/>
        <w:rPr>
          <w:rFonts w:ascii="Times New Roman" w:hAnsi="Times New Roman" w:cs="Times New Roman"/>
          <w:b/>
          <w:sz w:val="24"/>
        </w:rPr>
      </w:pPr>
      <w:r w:rsidRPr="00351827">
        <w:rPr>
          <w:rFonts w:ascii="Times New Roman" w:hAnsi="Times New Roman" w:cs="Times New Roman"/>
          <w:b/>
          <w:sz w:val="24"/>
        </w:rPr>
        <w:t xml:space="preserve">Vendita prodotti alimentari </w:t>
      </w:r>
    </w:p>
    <w:p w14:paraId="0CF23960" w14:textId="2AD867FB" w:rsidR="009B4536" w:rsidRPr="00351827" w:rsidRDefault="007E5FED" w:rsidP="007E5FED">
      <w:pPr>
        <w:spacing w:after="120"/>
        <w:ind w:left="284"/>
        <w:jc w:val="both"/>
        <w:rPr>
          <w:rFonts w:ascii="Times New Roman" w:hAnsi="Times New Roman" w:cs="Times New Roman"/>
          <w:sz w:val="24"/>
        </w:rPr>
      </w:pPr>
      <w:r w:rsidRPr="00351827">
        <w:rPr>
          <w:rFonts w:ascii="Times New Roman" w:hAnsi="Times New Roman" w:cs="Times New Roman"/>
          <w:sz w:val="24"/>
        </w:rPr>
        <w:t>Gli stand</w:t>
      </w:r>
      <w:r w:rsidR="009B4536" w:rsidRPr="00351827">
        <w:rPr>
          <w:rFonts w:ascii="Times New Roman" w:hAnsi="Times New Roman" w:cs="Times New Roman"/>
          <w:sz w:val="24"/>
        </w:rPr>
        <w:t xml:space="preserve"> di vendita </w:t>
      </w:r>
      <w:r w:rsidRPr="00351827">
        <w:rPr>
          <w:rFonts w:ascii="Times New Roman" w:hAnsi="Times New Roman" w:cs="Times New Roman"/>
          <w:sz w:val="24"/>
        </w:rPr>
        <w:t>prodotti artigianali alimentari</w:t>
      </w:r>
      <w:r w:rsidR="009B4536" w:rsidRPr="00351827">
        <w:rPr>
          <w:rFonts w:ascii="Times New Roman" w:hAnsi="Times New Roman" w:cs="Times New Roman"/>
          <w:sz w:val="24"/>
        </w:rPr>
        <w:t xml:space="preserve"> possono effettuare la vendita di</w:t>
      </w:r>
      <w:r w:rsidR="00D20AF1" w:rsidRPr="00351827">
        <w:rPr>
          <w:rFonts w:ascii="Times New Roman" w:hAnsi="Times New Roman" w:cs="Times New Roman"/>
          <w:sz w:val="24"/>
        </w:rPr>
        <w:t xml:space="preserve"> </w:t>
      </w:r>
      <w:r w:rsidR="009B4536" w:rsidRPr="00351827">
        <w:rPr>
          <w:rFonts w:ascii="Times New Roman" w:hAnsi="Times New Roman" w:cs="Times New Roman"/>
          <w:sz w:val="24"/>
        </w:rPr>
        <w:t xml:space="preserve">alimenti di produzione propria preconfezionati. </w:t>
      </w:r>
    </w:p>
    <w:p w14:paraId="7F50A3AA" w14:textId="624866A7" w:rsidR="009B4536" w:rsidRPr="00351827" w:rsidRDefault="0094785E" w:rsidP="009B4536">
      <w:pPr>
        <w:spacing w:after="120"/>
        <w:ind w:left="992" w:hanging="992"/>
        <w:jc w:val="both"/>
        <w:rPr>
          <w:rFonts w:ascii="Times New Roman" w:hAnsi="Times New Roman" w:cs="Times New Roman"/>
          <w:b/>
          <w:sz w:val="24"/>
        </w:rPr>
      </w:pPr>
      <w:r w:rsidRPr="00351827">
        <w:rPr>
          <w:rFonts w:ascii="Times New Roman" w:hAnsi="Times New Roman" w:cs="Times New Roman"/>
          <w:b/>
          <w:sz w:val="24"/>
        </w:rPr>
        <w:t xml:space="preserve">Vendita prodotti </w:t>
      </w:r>
      <w:r w:rsidR="00BF1D44" w:rsidRPr="00351827">
        <w:rPr>
          <w:rFonts w:ascii="Times New Roman" w:hAnsi="Times New Roman" w:cs="Times New Roman"/>
          <w:b/>
          <w:sz w:val="24"/>
        </w:rPr>
        <w:t>non alimentari</w:t>
      </w:r>
    </w:p>
    <w:p w14:paraId="53A3AE56" w14:textId="36EA80ED" w:rsidR="0094785E" w:rsidRPr="00351827" w:rsidRDefault="007E5FED" w:rsidP="007E5FED">
      <w:pPr>
        <w:spacing w:after="120"/>
        <w:ind w:left="284"/>
        <w:jc w:val="both"/>
        <w:rPr>
          <w:rFonts w:ascii="Times New Roman" w:hAnsi="Times New Roman" w:cs="Times New Roman"/>
          <w:sz w:val="24"/>
        </w:rPr>
      </w:pPr>
      <w:r w:rsidRPr="00351827">
        <w:rPr>
          <w:rFonts w:ascii="Times New Roman" w:hAnsi="Times New Roman" w:cs="Times New Roman"/>
          <w:sz w:val="24"/>
        </w:rPr>
        <w:t>Gli stand</w:t>
      </w:r>
      <w:r w:rsidR="009B4536" w:rsidRPr="00351827">
        <w:rPr>
          <w:rFonts w:ascii="Times New Roman" w:hAnsi="Times New Roman" w:cs="Times New Roman"/>
          <w:sz w:val="24"/>
        </w:rPr>
        <w:t xml:space="preserve"> di vendita prodotti non alimentari possono effettuare la vendita di prodotti</w:t>
      </w:r>
      <w:r w:rsidR="00F66979" w:rsidRPr="00351827">
        <w:rPr>
          <w:rFonts w:ascii="Times New Roman" w:hAnsi="Times New Roman" w:cs="Times New Roman"/>
          <w:sz w:val="24"/>
        </w:rPr>
        <w:t xml:space="preserve"> </w:t>
      </w:r>
      <w:r w:rsidR="009B4536" w:rsidRPr="00351827">
        <w:rPr>
          <w:rFonts w:ascii="Times New Roman" w:hAnsi="Times New Roman" w:cs="Times New Roman"/>
          <w:sz w:val="24"/>
        </w:rPr>
        <w:t xml:space="preserve">d’ingegno e di artigianato locale. </w:t>
      </w:r>
    </w:p>
    <w:p w14:paraId="1CE9A1DA" w14:textId="645FC3FB" w:rsidR="009B4536" w:rsidRPr="00351827" w:rsidRDefault="007E5FED" w:rsidP="009B4536">
      <w:pPr>
        <w:spacing w:after="120"/>
        <w:ind w:left="992" w:hanging="992"/>
        <w:jc w:val="both"/>
        <w:rPr>
          <w:rFonts w:ascii="Times New Roman" w:hAnsi="Times New Roman" w:cs="Times New Roman"/>
          <w:b/>
          <w:sz w:val="24"/>
        </w:rPr>
      </w:pPr>
      <w:r w:rsidRPr="00351827">
        <w:rPr>
          <w:rFonts w:ascii="Times New Roman" w:hAnsi="Times New Roman" w:cs="Times New Roman"/>
          <w:b/>
          <w:sz w:val="24"/>
        </w:rPr>
        <w:t>Stand</w:t>
      </w:r>
      <w:r w:rsidR="00F3048D" w:rsidRPr="00351827">
        <w:rPr>
          <w:rFonts w:ascii="Times New Roman" w:hAnsi="Times New Roman" w:cs="Times New Roman"/>
          <w:b/>
          <w:sz w:val="24"/>
        </w:rPr>
        <w:t xml:space="preserve"> di Promozione Sociale</w:t>
      </w:r>
      <w:r w:rsidR="00BF1D44" w:rsidRPr="00351827">
        <w:rPr>
          <w:rFonts w:ascii="Times New Roman" w:hAnsi="Times New Roman" w:cs="Times New Roman"/>
          <w:b/>
          <w:sz w:val="24"/>
        </w:rPr>
        <w:t xml:space="preserve"> ed artigianato locale</w:t>
      </w:r>
    </w:p>
    <w:p w14:paraId="49F2E94F" w14:textId="1AFB7A9E" w:rsidR="009B4536" w:rsidRPr="00351827" w:rsidRDefault="007E5FED" w:rsidP="007E5FED">
      <w:pPr>
        <w:spacing w:after="120"/>
        <w:ind w:left="992" w:hanging="708"/>
        <w:jc w:val="both"/>
        <w:rPr>
          <w:rFonts w:ascii="Times New Roman" w:hAnsi="Times New Roman" w:cs="Times New Roman"/>
          <w:sz w:val="24"/>
        </w:rPr>
      </w:pPr>
      <w:r w:rsidRPr="00351827">
        <w:rPr>
          <w:rFonts w:ascii="Times New Roman" w:hAnsi="Times New Roman" w:cs="Times New Roman"/>
          <w:sz w:val="24"/>
        </w:rPr>
        <w:t>Gli stand</w:t>
      </w:r>
      <w:r w:rsidR="009B4536" w:rsidRPr="00351827">
        <w:rPr>
          <w:rFonts w:ascii="Times New Roman" w:hAnsi="Times New Roman" w:cs="Times New Roman"/>
          <w:sz w:val="24"/>
        </w:rPr>
        <w:t xml:space="preserve"> espositivi contemplano mostre, esp</w:t>
      </w:r>
      <w:r w:rsidR="00697153" w:rsidRPr="00351827">
        <w:rPr>
          <w:rFonts w:ascii="Times New Roman" w:hAnsi="Times New Roman" w:cs="Times New Roman"/>
          <w:sz w:val="24"/>
        </w:rPr>
        <w:t xml:space="preserve">osizioni, promozione culturale, territoriale e </w:t>
      </w:r>
      <w:r w:rsidR="009B4536" w:rsidRPr="00351827">
        <w:rPr>
          <w:rFonts w:ascii="Times New Roman" w:hAnsi="Times New Roman" w:cs="Times New Roman"/>
          <w:sz w:val="24"/>
        </w:rPr>
        <w:t xml:space="preserve">sportiva. </w:t>
      </w:r>
    </w:p>
    <w:p w14:paraId="59144B05" w14:textId="77777777" w:rsidR="000D17B3" w:rsidRPr="00351827" w:rsidRDefault="000D17B3" w:rsidP="0094785E">
      <w:pPr>
        <w:spacing w:after="120"/>
        <w:jc w:val="both"/>
        <w:rPr>
          <w:rFonts w:ascii="Times New Roman" w:hAnsi="Times New Roman" w:cs="Times New Roman"/>
          <w:sz w:val="24"/>
        </w:rPr>
      </w:pPr>
    </w:p>
    <w:p w14:paraId="7A8EEADC" w14:textId="12DCAD39" w:rsidR="00195702" w:rsidRPr="00351827" w:rsidRDefault="00810292" w:rsidP="009B4536">
      <w:pPr>
        <w:spacing w:after="120"/>
        <w:ind w:left="992" w:hanging="992"/>
        <w:jc w:val="both"/>
        <w:rPr>
          <w:rFonts w:ascii="Times New Roman" w:hAnsi="Times New Roman" w:cs="Times New Roman"/>
          <w:b/>
          <w:sz w:val="24"/>
        </w:rPr>
      </w:pPr>
      <w:r>
        <w:rPr>
          <w:rFonts w:ascii="Times New Roman" w:hAnsi="Times New Roman" w:cs="Times New Roman"/>
          <w:b/>
          <w:sz w:val="24"/>
        </w:rPr>
        <w:t>Art</w:t>
      </w:r>
      <w:r w:rsidR="009B4536" w:rsidRPr="00351827">
        <w:rPr>
          <w:rFonts w:ascii="Times New Roman" w:hAnsi="Times New Roman" w:cs="Times New Roman"/>
          <w:b/>
          <w:sz w:val="24"/>
        </w:rPr>
        <w:t xml:space="preserve">. 5 – </w:t>
      </w:r>
      <w:r w:rsidR="00195702" w:rsidRPr="00351827">
        <w:rPr>
          <w:rFonts w:ascii="Times New Roman" w:hAnsi="Times New Roman" w:cs="Times New Roman"/>
          <w:b/>
          <w:sz w:val="24"/>
        </w:rPr>
        <w:t xml:space="preserve">Staff organizzativo e </w:t>
      </w:r>
      <w:r w:rsidR="009B4536" w:rsidRPr="00351827">
        <w:rPr>
          <w:rFonts w:ascii="Times New Roman" w:hAnsi="Times New Roman" w:cs="Times New Roman"/>
          <w:b/>
          <w:sz w:val="24"/>
        </w:rPr>
        <w:t xml:space="preserve">Logistica </w:t>
      </w:r>
    </w:p>
    <w:p w14:paraId="57D4F747" w14:textId="180E8770" w:rsidR="009B4536" w:rsidRPr="00351827" w:rsidRDefault="00195702" w:rsidP="00215795">
      <w:pPr>
        <w:jc w:val="both"/>
        <w:rPr>
          <w:rFonts w:ascii="Times New Roman" w:hAnsi="Times New Roman" w:cs="Times New Roman"/>
          <w:bCs/>
          <w:sz w:val="24"/>
        </w:rPr>
      </w:pPr>
      <w:r w:rsidRPr="00351827">
        <w:rPr>
          <w:rFonts w:ascii="Times New Roman" w:hAnsi="Times New Roman" w:cs="Times New Roman"/>
          <w:bCs/>
          <w:sz w:val="24"/>
        </w:rPr>
        <w:t xml:space="preserve">Lo Staff organizzativo </w:t>
      </w:r>
      <w:r w:rsidR="00B51830" w:rsidRPr="00351827">
        <w:rPr>
          <w:rFonts w:ascii="Times New Roman" w:hAnsi="Times New Roman" w:cs="Times New Roman"/>
          <w:bCs/>
          <w:sz w:val="24"/>
        </w:rPr>
        <w:t>sarà composto dal personale</w:t>
      </w:r>
      <w:r w:rsidR="00215795">
        <w:rPr>
          <w:rFonts w:ascii="Times New Roman" w:hAnsi="Times New Roman" w:cs="Times New Roman"/>
          <w:bCs/>
          <w:sz w:val="24"/>
        </w:rPr>
        <w:t xml:space="preserve"> dei vari</w:t>
      </w:r>
      <w:r w:rsidR="00B51830" w:rsidRPr="00351827">
        <w:rPr>
          <w:rFonts w:ascii="Times New Roman" w:hAnsi="Times New Roman" w:cs="Times New Roman"/>
          <w:bCs/>
          <w:sz w:val="24"/>
        </w:rPr>
        <w:t xml:space="preserve"> </w:t>
      </w:r>
      <w:r w:rsidR="00215795">
        <w:rPr>
          <w:rFonts w:ascii="Times New Roman" w:hAnsi="Times New Roman" w:cs="Times New Roman"/>
          <w:bCs/>
          <w:sz w:val="24"/>
        </w:rPr>
        <w:t xml:space="preserve">settori </w:t>
      </w:r>
      <w:r w:rsidR="00CF74FC" w:rsidRPr="00351827">
        <w:rPr>
          <w:rFonts w:ascii="Times New Roman" w:hAnsi="Times New Roman" w:cs="Times New Roman"/>
          <w:bCs/>
          <w:sz w:val="24"/>
        </w:rPr>
        <w:t xml:space="preserve">del </w:t>
      </w:r>
      <w:r w:rsidR="00215795">
        <w:rPr>
          <w:rFonts w:ascii="Times New Roman" w:hAnsi="Times New Roman" w:cs="Times New Roman"/>
          <w:bCs/>
          <w:sz w:val="24"/>
        </w:rPr>
        <w:t>C</w:t>
      </w:r>
      <w:r w:rsidR="009A10A1" w:rsidRPr="00351827">
        <w:rPr>
          <w:rFonts w:ascii="Times New Roman" w:hAnsi="Times New Roman" w:cs="Times New Roman"/>
          <w:bCs/>
          <w:sz w:val="24"/>
        </w:rPr>
        <w:t>omune</w:t>
      </w:r>
      <w:r w:rsidR="00215795">
        <w:rPr>
          <w:rFonts w:ascii="Times New Roman" w:hAnsi="Times New Roman" w:cs="Times New Roman"/>
          <w:bCs/>
          <w:sz w:val="24"/>
        </w:rPr>
        <w:t>, della Polizia Locale</w:t>
      </w:r>
      <w:r w:rsidR="007E5FED" w:rsidRPr="00351827">
        <w:rPr>
          <w:rFonts w:ascii="Times New Roman" w:hAnsi="Times New Roman" w:cs="Times New Roman"/>
          <w:bCs/>
          <w:sz w:val="24"/>
        </w:rPr>
        <w:t xml:space="preserve"> e di altre eventuali associazioni coinvolte direttamente dall’Amministrazione Comunale.</w:t>
      </w:r>
    </w:p>
    <w:p w14:paraId="201F344A" w14:textId="75D2205F" w:rsidR="003C6432" w:rsidRPr="00351827" w:rsidRDefault="009B4536" w:rsidP="00215795">
      <w:pPr>
        <w:jc w:val="both"/>
        <w:rPr>
          <w:rFonts w:ascii="Times New Roman" w:hAnsi="Times New Roman" w:cs="Times New Roman"/>
          <w:sz w:val="24"/>
        </w:rPr>
      </w:pPr>
      <w:r w:rsidRPr="00351827">
        <w:rPr>
          <w:rFonts w:ascii="Times New Roman" w:hAnsi="Times New Roman" w:cs="Times New Roman"/>
          <w:sz w:val="24"/>
        </w:rPr>
        <w:t xml:space="preserve">La Sagra </w:t>
      </w:r>
      <w:r w:rsidR="00697153" w:rsidRPr="00351827">
        <w:rPr>
          <w:rFonts w:ascii="Times New Roman" w:hAnsi="Times New Roman" w:cs="Times New Roman"/>
          <w:sz w:val="24"/>
        </w:rPr>
        <w:t>delle Castagne</w:t>
      </w:r>
      <w:r w:rsidRPr="00351827">
        <w:rPr>
          <w:rFonts w:ascii="Times New Roman" w:hAnsi="Times New Roman" w:cs="Times New Roman"/>
          <w:sz w:val="24"/>
        </w:rPr>
        <w:t xml:space="preserve"> si svolgerà nei giorni </w:t>
      </w:r>
      <w:r w:rsidR="00697153" w:rsidRPr="00351827">
        <w:rPr>
          <w:rFonts w:ascii="Times New Roman" w:hAnsi="Times New Roman" w:cs="Times New Roman"/>
          <w:sz w:val="24"/>
        </w:rPr>
        <w:t>1</w:t>
      </w:r>
      <w:r w:rsidR="007E5FED" w:rsidRPr="00351827">
        <w:rPr>
          <w:rFonts w:ascii="Times New Roman" w:hAnsi="Times New Roman" w:cs="Times New Roman"/>
          <w:sz w:val="24"/>
        </w:rPr>
        <w:t>3</w:t>
      </w:r>
      <w:r w:rsidR="009A10A1" w:rsidRPr="00351827">
        <w:rPr>
          <w:rFonts w:ascii="Times New Roman" w:hAnsi="Times New Roman" w:cs="Times New Roman"/>
          <w:sz w:val="24"/>
        </w:rPr>
        <w:t xml:space="preserve"> </w:t>
      </w:r>
      <w:r w:rsidR="00697153" w:rsidRPr="00351827">
        <w:rPr>
          <w:rFonts w:ascii="Times New Roman" w:hAnsi="Times New Roman" w:cs="Times New Roman"/>
          <w:sz w:val="24"/>
        </w:rPr>
        <w:t>-1</w:t>
      </w:r>
      <w:r w:rsidR="007E5FED" w:rsidRPr="00351827">
        <w:rPr>
          <w:rFonts w:ascii="Times New Roman" w:hAnsi="Times New Roman" w:cs="Times New Roman"/>
          <w:sz w:val="24"/>
        </w:rPr>
        <w:t>4</w:t>
      </w:r>
      <w:r w:rsidR="00B635C1">
        <w:rPr>
          <w:rFonts w:ascii="Times New Roman" w:hAnsi="Times New Roman" w:cs="Times New Roman"/>
          <w:sz w:val="24"/>
        </w:rPr>
        <w:t xml:space="preserve"> </w:t>
      </w:r>
      <w:r w:rsidR="00697153" w:rsidRPr="00351827">
        <w:rPr>
          <w:rFonts w:ascii="Times New Roman" w:hAnsi="Times New Roman" w:cs="Times New Roman"/>
          <w:sz w:val="24"/>
        </w:rPr>
        <w:t>-1</w:t>
      </w:r>
      <w:r w:rsidR="007E5FED" w:rsidRPr="00351827">
        <w:rPr>
          <w:rFonts w:ascii="Times New Roman" w:hAnsi="Times New Roman" w:cs="Times New Roman"/>
          <w:sz w:val="24"/>
        </w:rPr>
        <w:t>5</w:t>
      </w:r>
      <w:r w:rsidRPr="00351827">
        <w:rPr>
          <w:rFonts w:ascii="Times New Roman" w:hAnsi="Times New Roman" w:cs="Times New Roman"/>
          <w:sz w:val="24"/>
        </w:rPr>
        <w:t xml:space="preserve"> Ottobre 20</w:t>
      </w:r>
      <w:r w:rsidR="00697153" w:rsidRPr="00351827">
        <w:rPr>
          <w:rFonts w:ascii="Times New Roman" w:hAnsi="Times New Roman" w:cs="Times New Roman"/>
          <w:sz w:val="24"/>
        </w:rPr>
        <w:t>2</w:t>
      </w:r>
      <w:r w:rsidR="007E5FED" w:rsidRPr="00351827">
        <w:rPr>
          <w:rFonts w:ascii="Times New Roman" w:hAnsi="Times New Roman" w:cs="Times New Roman"/>
          <w:sz w:val="24"/>
        </w:rPr>
        <w:t>3</w:t>
      </w:r>
      <w:r w:rsidRPr="00351827">
        <w:rPr>
          <w:rFonts w:ascii="Times New Roman" w:hAnsi="Times New Roman" w:cs="Times New Roman"/>
          <w:sz w:val="24"/>
        </w:rPr>
        <w:t xml:space="preserve"> con la presenza di</w:t>
      </w:r>
      <w:r w:rsidR="00A10376" w:rsidRPr="00351827">
        <w:rPr>
          <w:rFonts w:ascii="Times New Roman" w:hAnsi="Times New Roman" w:cs="Times New Roman"/>
          <w:sz w:val="24"/>
        </w:rPr>
        <w:t xml:space="preserve"> </w:t>
      </w:r>
      <w:r w:rsidRPr="00351827">
        <w:rPr>
          <w:rFonts w:ascii="Times New Roman" w:hAnsi="Times New Roman" w:cs="Times New Roman"/>
          <w:sz w:val="24"/>
        </w:rPr>
        <w:t xml:space="preserve">banchi di varia tipologia </w:t>
      </w:r>
      <w:r w:rsidR="00CF74FC" w:rsidRPr="00351827">
        <w:rPr>
          <w:rFonts w:ascii="Times New Roman" w:hAnsi="Times New Roman" w:cs="Times New Roman"/>
          <w:sz w:val="24"/>
        </w:rPr>
        <w:t>dislocati nel centro storico cittadino, nello specifico</w:t>
      </w:r>
      <w:r w:rsidR="00445AF6" w:rsidRPr="00351827">
        <w:rPr>
          <w:rFonts w:ascii="Times New Roman" w:hAnsi="Times New Roman" w:cs="Times New Roman"/>
          <w:sz w:val="24"/>
        </w:rPr>
        <w:t>:</w:t>
      </w:r>
    </w:p>
    <w:p w14:paraId="70F3F382" w14:textId="36990C02" w:rsidR="00CF74FC" w:rsidRPr="00351827" w:rsidRDefault="00697153" w:rsidP="00215795">
      <w:pPr>
        <w:jc w:val="both"/>
        <w:rPr>
          <w:rFonts w:ascii="Times New Roman" w:hAnsi="Times New Roman" w:cs="Times New Roman"/>
          <w:sz w:val="24"/>
        </w:rPr>
      </w:pPr>
      <w:r w:rsidRPr="00E241EE">
        <w:rPr>
          <w:rFonts w:ascii="Times New Roman" w:hAnsi="Times New Roman" w:cs="Times New Roman"/>
          <w:sz w:val="24"/>
        </w:rPr>
        <w:t>Piazza della Repubblica, Corso della Costituente</w:t>
      </w:r>
      <w:r w:rsidR="001E0AA7" w:rsidRPr="00E241EE">
        <w:rPr>
          <w:rFonts w:ascii="Times New Roman" w:hAnsi="Times New Roman" w:cs="Times New Roman"/>
          <w:sz w:val="24"/>
        </w:rPr>
        <w:t>,</w:t>
      </w:r>
      <w:r w:rsidR="00CF74FC" w:rsidRPr="00E241EE">
        <w:rPr>
          <w:rFonts w:ascii="Times New Roman" w:hAnsi="Times New Roman" w:cs="Times New Roman"/>
          <w:sz w:val="24"/>
        </w:rPr>
        <w:t xml:space="preserve"> </w:t>
      </w:r>
      <w:r w:rsidR="000E012A" w:rsidRPr="00E241EE">
        <w:rPr>
          <w:rFonts w:ascii="Times New Roman" w:hAnsi="Times New Roman" w:cs="Times New Roman"/>
          <w:sz w:val="24"/>
        </w:rPr>
        <w:t>Sacrato</w:t>
      </w:r>
      <w:r w:rsidR="002573C0" w:rsidRPr="00E241EE">
        <w:rPr>
          <w:rFonts w:ascii="Times New Roman" w:hAnsi="Times New Roman" w:cs="Times New Roman"/>
          <w:sz w:val="24"/>
        </w:rPr>
        <w:t xml:space="preserve"> del Duomo</w:t>
      </w:r>
      <w:r w:rsidR="00CF74FC" w:rsidRPr="00E241EE">
        <w:rPr>
          <w:rFonts w:ascii="Times New Roman" w:hAnsi="Times New Roman" w:cs="Times New Roman"/>
          <w:sz w:val="24"/>
        </w:rPr>
        <w:t xml:space="preserve">, </w:t>
      </w:r>
      <w:r w:rsidR="000E012A" w:rsidRPr="00E241EE">
        <w:rPr>
          <w:rFonts w:ascii="Times New Roman" w:hAnsi="Times New Roman" w:cs="Times New Roman"/>
          <w:sz w:val="24"/>
        </w:rPr>
        <w:t>Piazza Garibaldi</w:t>
      </w:r>
      <w:r w:rsidR="002573C0" w:rsidRPr="00E241EE">
        <w:rPr>
          <w:rFonts w:ascii="Times New Roman" w:hAnsi="Times New Roman" w:cs="Times New Roman"/>
          <w:sz w:val="24"/>
        </w:rPr>
        <w:t>,</w:t>
      </w:r>
      <w:r w:rsidR="00D20AF1" w:rsidRPr="00E241EE">
        <w:rPr>
          <w:rFonts w:ascii="Times New Roman" w:hAnsi="Times New Roman" w:cs="Times New Roman"/>
          <w:sz w:val="24"/>
        </w:rPr>
        <w:t xml:space="preserve"> </w:t>
      </w:r>
      <w:r w:rsidR="001E0AA7" w:rsidRPr="00E241EE">
        <w:rPr>
          <w:rFonts w:ascii="Times New Roman" w:hAnsi="Times New Roman" w:cs="Times New Roman"/>
          <w:sz w:val="24"/>
        </w:rPr>
        <w:t>Via Madonna del Tufo,</w:t>
      </w:r>
      <w:r w:rsidR="00D20AF1" w:rsidRPr="00E241EE">
        <w:rPr>
          <w:rFonts w:ascii="Times New Roman" w:hAnsi="Times New Roman" w:cs="Times New Roman"/>
          <w:sz w:val="24"/>
        </w:rPr>
        <w:t xml:space="preserve"> Piazza Valeriano Gatta</w:t>
      </w:r>
      <w:r w:rsidR="00CF74FC" w:rsidRPr="00E241EE">
        <w:rPr>
          <w:rFonts w:ascii="Times New Roman" w:hAnsi="Times New Roman" w:cs="Times New Roman"/>
          <w:sz w:val="24"/>
        </w:rPr>
        <w:t xml:space="preserve">, </w:t>
      </w:r>
      <w:r w:rsidR="001E0AA7" w:rsidRPr="00E241EE">
        <w:rPr>
          <w:rFonts w:ascii="Times New Roman" w:hAnsi="Times New Roman" w:cs="Times New Roman"/>
          <w:sz w:val="24"/>
        </w:rPr>
        <w:t>Piazza del Crocifisso</w:t>
      </w:r>
      <w:r w:rsidR="002573C0" w:rsidRPr="00E241EE">
        <w:rPr>
          <w:rFonts w:ascii="Times New Roman" w:hAnsi="Times New Roman" w:cs="Times New Roman"/>
          <w:sz w:val="24"/>
        </w:rPr>
        <w:t xml:space="preserve">, </w:t>
      </w:r>
      <w:r w:rsidR="001E0AA7" w:rsidRPr="00E241EE">
        <w:rPr>
          <w:rFonts w:ascii="Times New Roman" w:hAnsi="Times New Roman" w:cs="Times New Roman"/>
          <w:sz w:val="24"/>
        </w:rPr>
        <w:t xml:space="preserve">Piazza XX Settembre, </w:t>
      </w:r>
      <w:r w:rsidR="00445AF6" w:rsidRPr="00E241EE">
        <w:rPr>
          <w:rFonts w:ascii="Times New Roman" w:hAnsi="Times New Roman" w:cs="Times New Roman"/>
          <w:sz w:val="24"/>
        </w:rPr>
        <w:t>Piazza Di Vittorio (Campi D’Annibale)</w:t>
      </w:r>
    </w:p>
    <w:p w14:paraId="4E59A71B" w14:textId="42CE13CF" w:rsidR="00697153" w:rsidRPr="00351827" w:rsidRDefault="009B4536" w:rsidP="00215795">
      <w:pPr>
        <w:jc w:val="both"/>
        <w:rPr>
          <w:rFonts w:ascii="Times New Roman" w:hAnsi="Times New Roman" w:cs="Times New Roman"/>
          <w:color w:val="FF0000"/>
          <w:sz w:val="24"/>
        </w:rPr>
      </w:pPr>
      <w:r w:rsidRPr="00351827">
        <w:rPr>
          <w:rFonts w:ascii="Times New Roman" w:hAnsi="Times New Roman" w:cs="Times New Roman"/>
          <w:sz w:val="24"/>
        </w:rPr>
        <w:t xml:space="preserve">Nel caso in cui uno spazio riservato dovesse rendersi disponibile per </w:t>
      </w:r>
      <w:r w:rsidR="000F3D02" w:rsidRPr="00351827">
        <w:rPr>
          <w:rFonts w:ascii="Times New Roman" w:hAnsi="Times New Roman" w:cs="Times New Roman"/>
          <w:sz w:val="24"/>
        </w:rPr>
        <w:t>sopraggiunti</w:t>
      </w:r>
      <w:r w:rsidRPr="00351827">
        <w:rPr>
          <w:rFonts w:ascii="Times New Roman" w:hAnsi="Times New Roman" w:cs="Times New Roman"/>
          <w:sz w:val="24"/>
        </w:rPr>
        <w:t xml:space="preserve"> motivi</w:t>
      </w:r>
      <w:r w:rsidR="00A10376" w:rsidRPr="00351827">
        <w:rPr>
          <w:rFonts w:ascii="Times New Roman" w:hAnsi="Times New Roman" w:cs="Times New Roman"/>
          <w:sz w:val="24"/>
        </w:rPr>
        <w:t xml:space="preserve"> </w:t>
      </w:r>
      <w:r w:rsidRPr="00351827">
        <w:rPr>
          <w:rFonts w:ascii="Times New Roman" w:hAnsi="Times New Roman" w:cs="Times New Roman"/>
          <w:sz w:val="24"/>
        </w:rPr>
        <w:t>si procederà alla riassegnazione dello stesso</w:t>
      </w:r>
      <w:r w:rsidR="00616B8F" w:rsidRPr="00351827">
        <w:rPr>
          <w:rFonts w:ascii="Times New Roman" w:hAnsi="Times New Roman" w:cs="Times New Roman"/>
          <w:sz w:val="24"/>
        </w:rPr>
        <w:t>.</w:t>
      </w:r>
    </w:p>
    <w:p w14:paraId="66AE9EA5" w14:textId="77777777" w:rsidR="00D75AEE" w:rsidRDefault="002E3C9A" w:rsidP="00215795">
      <w:pPr>
        <w:jc w:val="both"/>
        <w:rPr>
          <w:rFonts w:ascii="Times New Roman" w:hAnsi="Times New Roman" w:cs="Times New Roman"/>
          <w:sz w:val="24"/>
        </w:rPr>
      </w:pPr>
      <w:r w:rsidRPr="00351827">
        <w:rPr>
          <w:rFonts w:ascii="Times New Roman" w:hAnsi="Times New Roman" w:cs="Times New Roman"/>
          <w:sz w:val="24"/>
        </w:rPr>
        <w:t>I ristoranti che si trovano all’interno del percorso della Sagra delle Castagne saranno sensibilizzati a proporre menù a base di Castagne</w:t>
      </w:r>
      <w:r w:rsidR="00F3048D" w:rsidRPr="00351827">
        <w:rPr>
          <w:rFonts w:ascii="Times New Roman" w:hAnsi="Times New Roman" w:cs="Times New Roman"/>
          <w:sz w:val="24"/>
        </w:rPr>
        <w:t>,</w:t>
      </w:r>
      <w:r w:rsidRPr="00351827">
        <w:rPr>
          <w:rFonts w:ascii="Times New Roman" w:hAnsi="Times New Roman" w:cs="Times New Roman"/>
          <w:sz w:val="24"/>
        </w:rPr>
        <w:t xml:space="preserve"> i quali verranno pubblicizzati sui canali social del Comune.</w:t>
      </w:r>
    </w:p>
    <w:p w14:paraId="606CA327" w14:textId="2A628EBC" w:rsidR="002E3C9A" w:rsidRDefault="00D75AEE" w:rsidP="00215795">
      <w:pPr>
        <w:jc w:val="both"/>
        <w:rPr>
          <w:rFonts w:ascii="Times New Roman" w:hAnsi="Times New Roman" w:cs="Times New Roman"/>
          <w:sz w:val="24"/>
        </w:rPr>
      </w:pPr>
      <w:r>
        <w:rPr>
          <w:rFonts w:ascii="Times New Roman" w:hAnsi="Times New Roman" w:cs="Times New Roman"/>
          <w:sz w:val="24"/>
        </w:rPr>
        <w:t>Per quanto riguarda le fraschette e gli stand enogastronomici, gli stessi dovranno praticare i prezzi di seguito descritti, che non potranno in nessun modo essere superati:</w:t>
      </w:r>
    </w:p>
    <w:p w14:paraId="686CDA91" w14:textId="576EF119" w:rsidR="00D75AEE" w:rsidRDefault="00D75AEE" w:rsidP="00D75AEE">
      <w:pPr>
        <w:pStyle w:val="Paragrafoelenco"/>
        <w:numPr>
          <w:ilvl w:val="0"/>
          <w:numId w:val="7"/>
        </w:numPr>
        <w:jc w:val="both"/>
        <w:rPr>
          <w:rFonts w:ascii="Times New Roman" w:hAnsi="Times New Roman" w:cs="Times New Roman"/>
          <w:sz w:val="24"/>
        </w:rPr>
      </w:pPr>
      <w:r>
        <w:rPr>
          <w:rFonts w:ascii="Times New Roman" w:hAnsi="Times New Roman" w:cs="Times New Roman"/>
          <w:sz w:val="24"/>
        </w:rPr>
        <w:t>Antipasto € 5,00</w:t>
      </w:r>
    </w:p>
    <w:p w14:paraId="458D2C5C" w14:textId="73FAE524" w:rsidR="00D75AEE" w:rsidRDefault="00D75AEE" w:rsidP="00D75AEE">
      <w:pPr>
        <w:pStyle w:val="Paragrafoelenco"/>
        <w:numPr>
          <w:ilvl w:val="0"/>
          <w:numId w:val="7"/>
        </w:numPr>
        <w:jc w:val="both"/>
        <w:rPr>
          <w:rFonts w:ascii="Times New Roman" w:hAnsi="Times New Roman" w:cs="Times New Roman"/>
          <w:sz w:val="24"/>
        </w:rPr>
      </w:pPr>
      <w:r>
        <w:rPr>
          <w:rFonts w:ascii="Times New Roman" w:hAnsi="Times New Roman" w:cs="Times New Roman"/>
          <w:sz w:val="24"/>
        </w:rPr>
        <w:t>Primo € 6,00</w:t>
      </w:r>
    </w:p>
    <w:p w14:paraId="4E410307" w14:textId="611F91EC" w:rsidR="00D75AEE" w:rsidRPr="00D75AEE" w:rsidRDefault="00D75AEE" w:rsidP="00D75AEE">
      <w:pPr>
        <w:pStyle w:val="Paragrafoelenco"/>
        <w:numPr>
          <w:ilvl w:val="0"/>
          <w:numId w:val="7"/>
        </w:numPr>
        <w:jc w:val="both"/>
        <w:rPr>
          <w:rFonts w:ascii="Times New Roman" w:hAnsi="Times New Roman" w:cs="Times New Roman"/>
          <w:sz w:val="24"/>
        </w:rPr>
      </w:pPr>
      <w:r>
        <w:rPr>
          <w:rFonts w:ascii="Times New Roman" w:hAnsi="Times New Roman" w:cs="Times New Roman"/>
          <w:sz w:val="24"/>
        </w:rPr>
        <w:t>Panini vari € 6,00.</w:t>
      </w:r>
    </w:p>
    <w:p w14:paraId="3F073CFB" w14:textId="77777777" w:rsidR="007E5FED" w:rsidRPr="00351827" w:rsidRDefault="007E5FED" w:rsidP="00697153">
      <w:pPr>
        <w:spacing w:after="120"/>
        <w:jc w:val="both"/>
        <w:rPr>
          <w:rFonts w:ascii="Times New Roman" w:hAnsi="Times New Roman" w:cs="Times New Roman"/>
          <w:sz w:val="24"/>
        </w:rPr>
      </w:pPr>
    </w:p>
    <w:p w14:paraId="42BC0208" w14:textId="648325D9" w:rsidR="009B4536" w:rsidRPr="00351827" w:rsidRDefault="00810292" w:rsidP="009B4536">
      <w:pPr>
        <w:spacing w:after="120"/>
        <w:ind w:left="992" w:hanging="992"/>
        <w:jc w:val="both"/>
        <w:rPr>
          <w:rFonts w:ascii="Times New Roman" w:hAnsi="Times New Roman" w:cs="Times New Roman"/>
          <w:b/>
          <w:sz w:val="24"/>
        </w:rPr>
      </w:pPr>
      <w:r>
        <w:rPr>
          <w:rFonts w:ascii="Times New Roman" w:hAnsi="Times New Roman" w:cs="Times New Roman"/>
          <w:b/>
          <w:sz w:val="24"/>
        </w:rPr>
        <w:t>Art</w:t>
      </w:r>
      <w:r w:rsidR="009B4536" w:rsidRPr="00351827">
        <w:rPr>
          <w:rFonts w:ascii="Times New Roman" w:hAnsi="Times New Roman" w:cs="Times New Roman"/>
          <w:b/>
          <w:sz w:val="24"/>
        </w:rPr>
        <w:t>. 6 – Quote di partecipazione</w:t>
      </w:r>
      <w:r w:rsidR="002E3C9A" w:rsidRPr="00351827">
        <w:rPr>
          <w:rFonts w:ascii="Times New Roman" w:hAnsi="Times New Roman" w:cs="Times New Roman"/>
          <w:b/>
          <w:sz w:val="24"/>
        </w:rPr>
        <w:t xml:space="preserve"> e suolo pubblico</w:t>
      </w:r>
    </w:p>
    <w:p w14:paraId="41A6D834" w14:textId="77777777" w:rsidR="00B34766" w:rsidRPr="00351827" w:rsidRDefault="00B34766" w:rsidP="00697153">
      <w:pPr>
        <w:spacing w:after="120"/>
        <w:jc w:val="both"/>
        <w:rPr>
          <w:rFonts w:ascii="Times New Roman" w:hAnsi="Times New Roman" w:cs="Times New Roman"/>
          <w:sz w:val="24"/>
        </w:rPr>
      </w:pPr>
      <w:r w:rsidRPr="00351827">
        <w:rPr>
          <w:rFonts w:ascii="Times New Roman" w:hAnsi="Times New Roman" w:cs="Times New Roman"/>
          <w:sz w:val="24"/>
        </w:rPr>
        <w:t>Gli espositori sono tenuti al pagamento delle seguenti quote:</w:t>
      </w:r>
    </w:p>
    <w:p w14:paraId="38C120ED" w14:textId="519BCA85" w:rsidR="00B34766" w:rsidRPr="00351827" w:rsidRDefault="00B34766" w:rsidP="00697153">
      <w:pPr>
        <w:spacing w:after="120"/>
        <w:jc w:val="both"/>
        <w:rPr>
          <w:rFonts w:ascii="Times New Roman" w:hAnsi="Times New Roman" w:cs="Times New Roman"/>
          <w:sz w:val="24"/>
        </w:rPr>
      </w:pPr>
      <w:r w:rsidRPr="00351827">
        <w:rPr>
          <w:rFonts w:ascii="Times New Roman" w:hAnsi="Times New Roman" w:cs="Times New Roman"/>
          <w:sz w:val="24"/>
        </w:rPr>
        <w:t xml:space="preserve">1) Le quote di partecipazione </w:t>
      </w:r>
      <w:r w:rsidR="00820830">
        <w:rPr>
          <w:rFonts w:ascii="Times New Roman" w:hAnsi="Times New Roman" w:cs="Times New Roman"/>
          <w:sz w:val="24"/>
        </w:rPr>
        <w:t>saranno suddivise secondo le seguenti tipologie</w:t>
      </w:r>
      <w:r w:rsidR="002127A2" w:rsidRPr="00351827">
        <w:rPr>
          <w:rFonts w:ascii="Times New Roman" w:hAnsi="Times New Roman" w:cs="Times New Roman"/>
          <w:sz w:val="24"/>
        </w:rPr>
        <w:t>:</w:t>
      </w:r>
    </w:p>
    <w:p w14:paraId="6418FC5C" w14:textId="10BC7FB2" w:rsidR="009B4536" w:rsidRPr="00820830" w:rsidRDefault="00820830" w:rsidP="00075C1B">
      <w:pPr>
        <w:pStyle w:val="Paragrafoelenco"/>
        <w:numPr>
          <w:ilvl w:val="0"/>
          <w:numId w:val="5"/>
        </w:numPr>
        <w:tabs>
          <w:tab w:val="left" w:pos="426"/>
        </w:tabs>
        <w:spacing w:after="120"/>
        <w:ind w:left="284" w:hanging="218"/>
        <w:jc w:val="both"/>
        <w:rPr>
          <w:rFonts w:ascii="Times New Roman" w:hAnsi="Times New Roman" w:cs="Times New Roman"/>
          <w:sz w:val="24"/>
        </w:rPr>
      </w:pPr>
      <w:r>
        <w:rPr>
          <w:rFonts w:ascii="Times New Roman" w:hAnsi="Times New Roman" w:cs="Times New Roman"/>
          <w:b/>
          <w:sz w:val="24"/>
        </w:rPr>
        <w:t>T.</w:t>
      </w:r>
      <w:r w:rsidRPr="00820830">
        <w:rPr>
          <w:rFonts w:ascii="Times New Roman" w:hAnsi="Times New Roman" w:cs="Times New Roman"/>
          <w:b/>
          <w:sz w:val="24"/>
        </w:rPr>
        <w:t>A</w:t>
      </w:r>
      <w:r w:rsidR="009B4536" w:rsidRPr="00820830">
        <w:rPr>
          <w:rFonts w:ascii="Times New Roman" w:hAnsi="Times New Roman" w:cs="Times New Roman"/>
          <w:b/>
          <w:sz w:val="24"/>
        </w:rPr>
        <w:t xml:space="preserve"> - </w:t>
      </w:r>
      <w:r w:rsidR="007E5FED" w:rsidRPr="00820830">
        <w:rPr>
          <w:rFonts w:ascii="Times New Roman" w:hAnsi="Times New Roman" w:cs="Times New Roman"/>
          <w:b/>
          <w:sz w:val="24"/>
          <w:u w:val="single"/>
        </w:rPr>
        <w:t>Stand</w:t>
      </w:r>
      <w:r w:rsidR="00790DEB" w:rsidRPr="00820830">
        <w:rPr>
          <w:rFonts w:ascii="Times New Roman" w:hAnsi="Times New Roman" w:cs="Times New Roman"/>
          <w:b/>
          <w:sz w:val="24"/>
          <w:u w:val="single"/>
        </w:rPr>
        <w:t xml:space="preserve"> gastronomici e</w:t>
      </w:r>
      <w:r w:rsidR="001E0AA7" w:rsidRPr="00820830">
        <w:rPr>
          <w:rFonts w:ascii="Times New Roman" w:hAnsi="Times New Roman" w:cs="Times New Roman"/>
          <w:b/>
          <w:sz w:val="24"/>
          <w:u w:val="single"/>
        </w:rPr>
        <w:t xml:space="preserve"> </w:t>
      </w:r>
      <w:r w:rsidR="009B4536" w:rsidRPr="00820830">
        <w:rPr>
          <w:rFonts w:ascii="Times New Roman" w:hAnsi="Times New Roman" w:cs="Times New Roman"/>
          <w:b/>
          <w:sz w:val="24"/>
          <w:u w:val="single"/>
        </w:rPr>
        <w:t>Fraschetta</w:t>
      </w:r>
      <w:r w:rsidR="009B4536" w:rsidRPr="00820830">
        <w:rPr>
          <w:rFonts w:ascii="Times New Roman" w:hAnsi="Times New Roman" w:cs="Times New Roman"/>
          <w:b/>
          <w:sz w:val="24"/>
        </w:rPr>
        <w:t xml:space="preserve">: </w:t>
      </w:r>
      <w:r w:rsidR="009B4536" w:rsidRPr="00820830">
        <w:rPr>
          <w:rFonts w:ascii="Times New Roman" w:hAnsi="Times New Roman" w:cs="Times New Roman"/>
          <w:sz w:val="24"/>
        </w:rPr>
        <w:t xml:space="preserve">€ </w:t>
      </w:r>
      <w:r w:rsidR="007E5FED" w:rsidRPr="00820830">
        <w:rPr>
          <w:rFonts w:ascii="Times New Roman" w:hAnsi="Times New Roman" w:cs="Times New Roman"/>
          <w:sz w:val="24"/>
        </w:rPr>
        <w:t>500</w:t>
      </w:r>
      <w:r w:rsidR="009B4536" w:rsidRPr="00820830">
        <w:rPr>
          <w:rFonts w:ascii="Times New Roman" w:hAnsi="Times New Roman" w:cs="Times New Roman"/>
          <w:sz w:val="24"/>
        </w:rPr>
        <w:t>,00</w:t>
      </w:r>
      <w:r w:rsidR="000F3DA3" w:rsidRPr="00820830">
        <w:rPr>
          <w:rFonts w:ascii="Times New Roman" w:hAnsi="Times New Roman" w:cs="Times New Roman"/>
          <w:sz w:val="24"/>
        </w:rPr>
        <w:t xml:space="preserve"> a modulo</w:t>
      </w:r>
      <w:r w:rsidR="008723BF">
        <w:rPr>
          <w:rFonts w:ascii="Times New Roman" w:hAnsi="Times New Roman" w:cs="Times New Roman"/>
          <w:sz w:val="24"/>
        </w:rPr>
        <w:t xml:space="preserve"> sino a </w:t>
      </w:r>
      <w:r w:rsidR="000F3DA3" w:rsidRPr="00820830">
        <w:rPr>
          <w:rFonts w:ascii="Times New Roman" w:hAnsi="Times New Roman" w:cs="Times New Roman"/>
          <w:sz w:val="24"/>
        </w:rPr>
        <w:t>4 mt;</w:t>
      </w:r>
      <w:r w:rsidR="007E5FED" w:rsidRPr="00820830">
        <w:rPr>
          <w:rFonts w:ascii="Times New Roman" w:hAnsi="Times New Roman" w:cs="Times New Roman"/>
          <w:sz w:val="24"/>
        </w:rPr>
        <w:t xml:space="preserve"> per eventuali moduli superiori alla predetta metratura dovrà essere corrisposta un’integrazione di € 100,00 per ogni metro lineare.</w:t>
      </w:r>
      <w:r w:rsidR="000D298E">
        <w:rPr>
          <w:rFonts w:ascii="Times New Roman" w:hAnsi="Times New Roman" w:cs="Times New Roman"/>
          <w:sz w:val="24"/>
        </w:rPr>
        <w:t xml:space="preserve"> Per i residenti è prevista la quota di € 400,00 a modulo </w:t>
      </w:r>
      <w:r w:rsidR="008723BF">
        <w:rPr>
          <w:rFonts w:ascii="Times New Roman" w:hAnsi="Times New Roman" w:cs="Times New Roman"/>
          <w:sz w:val="24"/>
        </w:rPr>
        <w:t xml:space="preserve">sino a </w:t>
      </w:r>
      <w:r w:rsidR="000D298E">
        <w:rPr>
          <w:rFonts w:ascii="Times New Roman" w:hAnsi="Times New Roman" w:cs="Times New Roman"/>
          <w:sz w:val="24"/>
        </w:rPr>
        <w:t>4 mt</w:t>
      </w:r>
      <w:r w:rsidR="00DB5C8F">
        <w:rPr>
          <w:rFonts w:ascii="Times New Roman" w:hAnsi="Times New Roman" w:cs="Times New Roman"/>
          <w:sz w:val="24"/>
        </w:rPr>
        <w:t xml:space="preserve"> e 50,00 € per metro aggiuntivo;</w:t>
      </w:r>
    </w:p>
    <w:p w14:paraId="2D965494" w14:textId="048C6429" w:rsidR="009B4536" w:rsidRPr="00820830" w:rsidRDefault="00820830" w:rsidP="00075C1B">
      <w:pPr>
        <w:pStyle w:val="Paragrafoelenco"/>
        <w:numPr>
          <w:ilvl w:val="0"/>
          <w:numId w:val="5"/>
        </w:numPr>
        <w:spacing w:after="120"/>
        <w:ind w:left="284" w:hanging="218"/>
        <w:jc w:val="both"/>
        <w:rPr>
          <w:rFonts w:ascii="Times New Roman" w:hAnsi="Times New Roman" w:cs="Times New Roman"/>
          <w:sz w:val="24"/>
        </w:rPr>
      </w:pPr>
      <w:r w:rsidRPr="00820830">
        <w:rPr>
          <w:rFonts w:ascii="Times New Roman" w:hAnsi="Times New Roman" w:cs="Times New Roman"/>
          <w:b/>
          <w:sz w:val="24"/>
        </w:rPr>
        <w:t>T</w:t>
      </w:r>
      <w:r>
        <w:rPr>
          <w:rFonts w:ascii="Times New Roman" w:hAnsi="Times New Roman" w:cs="Times New Roman"/>
          <w:b/>
          <w:sz w:val="24"/>
        </w:rPr>
        <w:t xml:space="preserve">.B - </w:t>
      </w:r>
      <w:r w:rsidR="00810292">
        <w:rPr>
          <w:rFonts w:ascii="Times New Roman" w:hAnsi="Times New Roman" w:cs="Times New Roman"/>
          <w:b/>
          <w:sz w:val="24"/>
          <w:u w:val="single"/>
        </w:rPr>
        <w:t>Punti vendita c</w:t>
      </w:r>
      <w:r w:rsidR="00790DEB" w:rsidRPr="00820830">
        <w:rPr>
          <w:rFonts w:ascii="Times New Roman" w:hAnsi="Times New Roman" w:cs="Times New Roman"/>
          <w:b/>
          <w:sz w:val="24"/>
          <w:u w:val="single"/>
        </w:rPr>
        <w:t>astagne</w:t>
      </w:r>
      <w:r w:rsidR="00790DEB" w:rsidRPr="00820830">
        <w:rPr>
          <w:rFonts w:ascii="Times New Roman" w:hAnsi="Times New Roman" w:cs="Times New Roman"/>
          <w:b/>
          <w:sz w:val="24"/>
        </w:rPr>
        <w:t xml:space="preserve">: </w:t>
      </w:r>
      <w:r w:rsidR="00717CE2" w:rsidRPr="00820830">
        <w:rPr>
          <w:rFonts w:ascii="Times New Roman" w:hAnsi="Times New Roman" w:cs="Times New Roman"/>
          <w:sz w:val="24"/>
        </w:rPr>
        <w:t xml:space="preserve">Costo Fornitura Castagne € </w:t>
      </w:r>
      <w:r w:rsidR="002077F0">
        <w:rPr>
          <w:rFonts w:ascii="Times New Roman" w:hAnsi="Times New Roman" w:cs="Times New Roman"/>
          <w:sz w:val="24"/>
        </w:rPr>
        <w:t>5</w:t>
      </w:r>
      <w:r w:rsidR="003C2AF4" w:rsidRPr="00820830">
        <w:rPr>
          <w:rFonts w:ascii="Times New Roman" w:hAnsi="Times New Roman" w:cs="Times New Roman"/>
          <w:sz w:val="24"/>
        </w:rPr>
        <w:t>,00</w:t>
      </w:r>
      <w:r w:rsidR="00717CE2" w:rsidRPr="00820830">
        <w:rPr>
          <w:rFonts w:ascii="Times New Roman" w:hAnsi="Times New Roman" w:cs="Times New Roman"/>
          <w:sz w:val="24"/>
        </w:rPr>
        <w:t xml:space="preserve"> al kg </w:t>
      </w:r>
      <w:r w:rsidR="002127A2" w:rsidRPr="00820830">
        <w:rPr>
          <w:rFonts w:ascii="Times New Roman" w:hAnsi="Times New Roman" w:cs="Times New Roman"/>
          <w:sz w:val="24"/>
        </w:rPr>
        <w:t>e vino 1</w:t>
      </w:r>
      <w:r w:rsidR="007E5FED" w:rsidRPr="00820830">
        <w:rPr>
          <w:rFonts w:ascii="Times New Roman" w:hAnsi="Times New Roman" w:cs="Times New Roman"/>
          <w:sz w:val="24"/>
        </w:rPr>
        <w:t>,</w:t>
      </w:r>
      <w:r w:rsidR="002077F0">
        <w:rPr>
          <w:rFonts w:ascii="Times New Roman" w:hAnsi="Times New Roman" w:cs="Times New Roman"/>
          <w:sz w:val="24"/>
        </w:rPr>
        <w:t>00</w:t>
      </w:r>
      <w:r w:rsidR="002127A2" w:rsidRPr="00820830">
        <w:rPr>
          <w:rFonts w:ascii="Times New Roman" w:hAnsi="Times New Roman" w:cs="Times New Roman"/>
          <w:sz w:val="24"/>
        </w:rPr>
        <w:t xml:space="preserve"> € al litro</w:t>
      </w:r>
      <w:r w:rsidR="007E5FED" w:rsidRPr="00820830">
        <w:rPr>
          <w:rFonts w:ascii="Times New Roman" w:hAnsi="Times New Roman" w:cs="Times New Roman"/>
          <w:sz w:val="24"/>
        </w:rPr>
        <w:t>.</w:t>
      </w:r>
    </w:p>
    <w:p w14:paraId="7B376E9B" w14:textId="14390540" w:rsidR="009B4536" w:rsidRPr="00820830" w:rsidRDefault="00820830" w:rsidP="00075C1B">
      <w:pPr>
        <w:pStyle w:val="Paragrafoelenco"/>
        <w:numPr>
          <w:ilvl w:val="0"/>
          <w:numId w:val="5"/>
        </w:numPr>
        <w:spacing w:after="120"/>
        <w:ind w:left="284" w:hanging="218"/>
        <w:jc w:val="both"/>
        <w:rPr>
          <w:rFonts w:ascii="Times New Roman" w:hAnsi="Times New Roman" w:cs="Times New Roman"/>
          <w:sz w:val="24"/>
        </w:rPr>
      </w:pPr>
      <w:r w:rsidRPr="00820830">
        <w:rPr>
          <w:rFonts w:ascii="Times New Roman" w:hAnsi="Times New Roman" w:cs="Times New Roman"/>
          <w:b/>
          <w:sz w:val="24"/>
        </w:rPr>
        <w:lastRenderedPageBreak/>
        <w:t>T</w:t>
      </w:r>
      <w:r>
        <w:rPr>
          <w:rFonts w:ascii="Times New Roman" w:hAnsi="Times New Roman" w:cs="Times New Roman"/>
          <w:b/>
          <w:sz w:val="24"/>
        </w:rPr>
        <w:t>.</w:t>
      </w:r>
      <w:r w:rsidRPr="00820830">
        <w:rPr>
          <w:rFonts w:ascii="Times New Roman" w:hAnsi="Times New Roman" w:cs="Times New Roman"/>
          <w:b/>
          <w:sz w:val="24"/>
        </w:rPr>
        <w:t>C</w:t>
      </w:r>
      <w:r>
        <w:rPr>
          <w:rFonts w:ascii="Times New Roman" w:hAnsi="Times New Roman" w:cs="Times New Roman"/>
          <w:b/>
          <w:sz w:val="24"/>
        </w:rPr>
        <w:t xml:space="preserve"> </w:t>
      </w:r>
      <w:r w:rsidRPr="00810292">
        <w:rPr>
          <w:rFonts w:ascii="Times New Roman" w:hAnsi="Times New Roman" w:cs="Times New Roman"/>
          <w:b/>
          <w:sz w:val="24"/>
        </w:rPr>
        <w:t xml:space="preserve">- </w:t>
      </w:r>
      <w:r w:rsidR="00790DEB" w:rsidRPr="00820830">
        <w:rPr>
          <w:rFonts w:ascii="Times New Roman" w:hAnsi="Times New Roman" w:cs="Times New Roman"/>
          <w:b/>
          <w:sz w:val="24"/>
          <w:u w:val="single"/>
        </w:rPr>
        <w:t>Vendita prodotti alimentari</w:t>
      </w:r>
      <w:r w:rsidR="00790DEB" w:rsidRPr="00820830">
        <w:rPr>
          <w:rFonts w:ascii="Times New Roman" w:hAnsi="Times New Roman" w:cs="Times New Roman"/>
          <w:b/>
          <w:sz w:val="24"/>
        </w:rPr>
        <w:t xml:space="preserve">: </w:t>
      </w:r>
      <w:r w:rsidR="00790DEB" w:rsidRPr="00820830">
        <w:rPr>
          <w:rFonts w:ascii="Times New Roman" w:hAnsi="Times New Roman" w:cs="Times New Roman"/>
          <w:sz w:val="24"/>
        </w:rPr>
        <w:t xml:space="preserve">€ </w:t>
      </w:r>
      <w:r w:rsidR="007E5FED" w:rsidRPr="00820830">
        <w:rPr>
          <w:rFonts w:ascii="Times New Roman" w:hAnsi="Times New Roman" w:cs="Times New Roman"/>
          <w:sz w:val="24"/>
        </w:rPr>
        <w:t>3</w:t>
      </w:r>
      <w:r w:rsidR="008723BF">
        <w:rPr>
          <w:rFonts w:ascii="Times New Roman" w:hAnsi="Times New Roman" w:cs="Times New Roman"/>
          <w:sz w:val="24"/>
        </w:rPr>
        <w:t>5</w:t>
      </w:r>
      <w:r w:rsidR="00790DEB" w:rsidRPr="00820830">
        <w:rPr>
          <w:rFonts w:ascii="Times New Roman" w:hAnsi="Times New Roman" w:cs="Times New Roman"/>
          <w:sz w:val="24"/>
        </w:rPr>
        <w:t>0,00</w:t>
      </w:r>
      <w:r w:rsidR="007E5FED" w:rsidRPr="00820830">
        <w:rPr>
          <w:rFonts w:ascii="Times New Roman" w:hAnsi="Times New Roman" w:cs="Times New Roman"/>
          <w:sz w:val="24"/>
        </w:rPr>
        <w:t xml:space="preserve"> </w:t>
      </w:r>
      <w:r w:rsidR="000F3DA3" w:rsidRPr="00820830">
        <w:rPr>
          <w:rFonts w:ascii="Times New Roman" w:hAnsi="Times New Roman" w:cs="Times New Roman"/>
          <w:sz w:val="24"/>
        </w:rPr>
        <w:t xml:space="preserve">a modulo </w:t>
      </w:r>
      <w:r w:rsidR="008723BF">
        <w:rPr>
          <w:rFonts w:ascii="Times New Roman" w:hAnsi="Times New Roman" w:cs="Times New Roman"/>
          <w:sz w:val="24"/>
        </w:rPr>
        <w:t>sino a</w:t>
      </w:r>
      <w:r w:rsidR="000F3DA3" w:rsidRPr="00820830">
        <w:rPr>
          <w:rFonts w:ascii="Times New Roman" w:hAnsi="Times New Roman" w:cs="Times New Roman"/>
          <w:sz w:val="24"/>
        </w:rPr>
        <w:t xml:space="preserve"> 4 mt</w:t>
      </w:r>
      <w:r w:rsidR="007E5FED" w:rsidRPr="00820830">
        <w:rPr>
          <w:rFonts w:ascii="Times New Roman" w:hAnsi="Times New Roman" w:cs="Times New Roman"/>
          <w:sz w:val="24"/>
        </w:rPr>
        <w:t>; per eventuali moduli superiori alla predetta metratura dovrà essere corrisposta un’</w:t>
      </w:r>
      <w:r w:rsidR="00E241EE">
        <w:rPr>
          <w:rFonts w:ascii="Times New Roman" w:hAnsi="Times New Roman" w:cs="Times New Roman"/>
          <w:sz w:val="24"/>
        </w:rPr>
        <w:t>integrazione di € 80</w:t>
      </w:r>
      <w:r w:rsidR="007E5FED" w:rsidRPr="00820830">
        <w:rPr>
          <w:rFonts w:ascii="Times New Roman" w:hAnsi="Times New Roman" w:cs="Times New Roman"/>
          <w:sz w:val="24"/>
        </w:rPr>
        <w:t>,00 per ogni metro lineare.</w:t>
      </w:r>
      <w:r w:rsidR="000D298E">
        <w:rPr>
          <w:rFonts w:ascii="Times New Roman" w:hAnsi="Times New Roman" w:cs="Times New Roman"/>
          <w:sz w:val="24"/>
        </w:rPr>
        <w:t xml:space="preserve"> Per i residenti è prevista la quota di € 250,00 a modulo </w:t>
      </w:r>
      <w:r w:rsidR="008723BF">
        <w:rPr>
          <w:rFonts w:ascii="Times New Roman" w:hAnsi="Times New Roman" w:cs="Times New Roman"/>
          <w:sz w:val="24"/>
        </w:rPr>
        <w:t>sino a</w:t>
      </w:r>
      <w:r w:rsidR="000D298E">
        <w:rPr>
          <w:rFonts w:ascii="Times New Roman" w:hAnsi="Times New Roman" w:cs="Times New Roman"/>
          <w:sz w:val="24"/>
        </w:rPr>
        <w:t xml:space="preserve"> 4 mt</w:t>
      </w:r>
      <w:r w:rsidR="00DB5C8F">
        <w:rPr>
          <w:rFonts w:ascii="Times New Roman" w:hAnsi="Times New Roman" w:cs="Times New Roman"/>
          <w:sz w:val="24"/>
        </w:rPr>
        <w:t>;</w:t>
      </w:r>
    </w:p>
    <w:p w14:paraId="3A0B2E3B" w14:textId="0AA4DC77" w:rsidR="007E5FED" w:rsidRDefault="009B4536" w:rsidP="00075C1B">
      <w:pPr>
        <w:pStyle w:val="Paragrafoelenco"/>
        <w:numPr>
          <w:ilvl w:val="0"/>
          <w:numId w:val="5"/>
        </w:numPr>
        <w:spacing w:after="120"/>
        <w:ind w:left="284" w:hanging="218"/>
        <w:jc w:val="both"/>
        <w:rPr>
          <w:rFonts w:ascii="Times New Roman" w:hAnsi="Times New Roman" w:cs="Times New Roman"/>
          <w:sz w:val="24"/>
        </w:rPr>
      </w:pPr>
      <w:r w:rsidRPr="00820830">
        <w:rPr>
          <w:rFonts w:ascii="Times New Roman" w:hAnsi="Times New Roman" w:cs="Times New Roman"/>
          <w:b/>
          <w:sz w:val="24"/>
        </w:rPr>
        <w:t>T</w:t>
      </w:r>
      <w:r w:rsidR="00820830">
        <w:rPr>
          <w:rFonts w:ascii="Times New Roman" w:hAnsi="Times New Roman" w:cs="Times New Roman"/>
          <w:b/>
          <w:sz w:val="24"/>
        </w:rPr>
        <w:t>.</w:t>
      </w:r>
      <w:r w:rsidRPr="00820830">
        <w:rPr>
          <w:rFonts w:ascii="Times New Roman" w:hAnsi="Times New Roman" w:cs="Times New Roman"/>
          <w:b/>
          <w:sz w:val="24"/>
        </w:rPr>
        <w:t xml:space="preserve">D - </w:t>
      </w:r>
      <w:r w:rsidR="00790DEB" w:rsidRPr="00820830">
        <w:rPr>
          <w:rFonts w:ascii="Times New Roman" w:hAnsi="Times New Roman" w:cs="Times New Roman"/>
          <w:b/>
          <w:sz w:val="24"/>
          <w:u w:val="single"/>
        </w:rPr>
        <w:t>Vendita prodotti non alimentari</w:t>
      </w:r>
      <w:r w:rsidR="00790DEB" w:rsidRPr="00820830">
        <w:rPr>
          <w:rFonts w:ascii="Times New Roman" w:hAnsi="Times New Roman" w:cs="Times New Roman"/>
          <w:b/>
          <w:sz w:val="24"/>
        </w:rPr>
        <w:t xml:space="preserve">: </w:t>
      </w:r>
      <w:r w:rsidR="00790DEB" w:rsidRPr="00820830">
        <w:rPr>
          <w:rFonts w:ascii="Times New Roman" w:hAnsi="Times New Roman" w:cs="Times New Roman"/>
          <w:sz w:val="24"/>
        </w:rPr>
        <w:t xml:space="preserve">€ </w:t>
      </w:r>
      <w:r w:rsidR="008723BF">
        <w:rPr>
          <w:rFonts w:ascii="Times New Roman" w:hAnsi="Times New Roman" w:cs="Times New Roman"/>
          <w:sz w:val="24"/>
        </w:rPr>
        <w:t>25</w:t>
      </w:r>
      <w:r w:rsidR="00717CE2" w:rsidRPr="00820830">
        <w:rPr>
          <w:rFonts w:ascii="Times New Roman" w:hAnsi="Times New Roman" w:cs="Times New Roman"/>
          <w:sz w:val="24"/>
        </w:rPr>
        <w:t>0</w:t>
      </w:r>
      <w:r w:rsidR="00790DEB" w:rsidRPr="00820830">
        <w:rPr>
          <w:rFonts w:ascii="Times New Roman" w:hAnsi="Times New Roman" w:cs="Times New Roman"/>
          <w:sz w:val="24"/>
        </w:rPr>
        <w:t>,00</w:t>
      </w:r>
      <w:r w:rsidR="000F3DA3" w:rsidRPr="00820830">
        <w:rPr>
          <w:rFonts w:ascii="Times New Roman" w:hAnsi="Times New Roman" w:cs="Times New Roman"/>
          <w:sz w:val="24"/>
        </w:rPr>
        <w:t xml:space="preserve"> a modulo </w:t>
      </w:r>
      <w:r w:rsidR="008723BF">
        <w:rPr>
          <w:rFonts w:ascii="Times New Roman" w:hAnsi="Times New Roman" w:cs="Times New Roman"/>
          <w:sz w:val="24"/>
        </w:rPr>
        <w:t>sino a</w:t>
      </w:r>
      <w:r w:rsidR="000F3DA3" w:rsidRPr="00820830">
        <w:rPr>
          <w:rFonts w:ascii="Times New Roman" w:hAnsi="Times New Roman" w:cs="Times New Roman"/>
          <w:sz w:val="24"/>
        </w:rPr>
        <w:t xml:space="preserve"> 4 mt</w:t>
      </w:r>
      <w:r w:rsidR="007E5FED" w:rsidRPr="00820830">
        <w:rPr>
          <w:rFonts w:ascii="Times New Roman" w:hAnsi="Times New Roman" w:cs="Times New Roman"/>
          <w:sz w:val="24"/>
        </w:rPr>
        <w:t xml:space="preserve">; per eventuali moduli superiori alla predetta metratura dovrà essere corrisposta un’integrazione di € </w:t>
      </w:r>
      <w:r w:rsidR="00E241EE">
        <w:rPr>
          <w:rFonts w:ascii="Times New Roman" w:hAnsi="Times New Roman" w:cs="Times New Roman"/>
          <w:sz w:val="24"/>
        </w:rPr>
        <w:t>50</w:t>
      </w:r>
      <w:r w:rsidR="007E5FED" w:rsidRPr="00820830">
        <w:rPr>
          <w:rFonts w:ascii="Times New Roman" w:hAnsi="Times New Roman" w:cs="Times New Roman"/>
          <w:sz w:val="24"/>
        </w:rPr>
        <w:t>,00 per ogni metro lineare.</w:t>
      </w:r>
    </w:p>
    <w:p w14:paraId="0C806594" w14:textId="33CA8FBD" w:rsidR="000D298E" w:rsidRPr="00820830" w:rsidRDefault="000D298E" w:rsidP="00075C1B">
      <w:pPr>
        <w:pStyle w:val="Paragrafoelenco"/>
        <w:numPr>
          <w:ilvl w:val="0"/>
          <w:numId w:val="5"/>
        </w:numPr>
        <w:spacing w:after="120"/>
        <w:ind w:left="284" w:hanging="218"/>
        <w:jc w:val="both"/>
        <w:rPr>
          <w:rFonts w:ascii="Times New Roman" w:hAnsi="Times New Roman" w:cs="Times New Roman"/>
          <w:sz w:val="24"/>
        </w:rPr>
      </w:pPr>
      <w:r>
        <w:rPr>
          <w:rFonts w:ascii="Times New Roman" w:hAnsi="Times New Roman" w:cs="Times New Roman"/>
          <w:b/>
          <w:sz w:val="24"/>
        </w:rPr>
        <w:t>T</w:t>
      </w:r>
      <w:r w:rsidRPr="000D298E">
        <w:rPr>
          <w:rFonts w:ascii="Times New Roman" w:hAnsi="Times New Roman" w:cs="Times New Roman"/>
          <w:b/>
          <w:sz w:val="24"/>
        </w:rPr>
        <w:t>.E</w:t>
      </w:r>
      <w:r>
        <w:rPr>
          <w:rFonts w:ascii="Times New Roman" w:hAnsi="Times New Roman" w:cs="Times New Roman"/>
          <w:sz w:val="24"/>
        </w:rPr>
        <w:t xml:space="preserve">.- </w:t>
      </w:r>
      <w:r w:rsidRPr="00DB5C8F">
        <w:rPr>
          <w:rFonts w:ascii="Times New Roman" w:hAnsi="Times New Roman" w:cs="Times New Roman"/>
          <w:b/>
          <w:bCs/>
          <w:sz w:val="24"/>
          <w:u w:val="single"/>
        </w:rPr>
        <w:t>Attrazioni ludiche</w:t>
      </w:r>
      <w:r>
        <w:rPr>
          <w:rFonts w:ascii="Times New Roman" w:hAnsi="Times New Roman" w:cs="Times New Roman"/>
          <w:sz w:val="24"/>
        </w:rPr>
        <w:t xml:space="preserve"> (giostre, teatrini, </w:t>
      </w:r>
      <w:proofErr w:type="spellStart"/>
      <w:r>
        <w:rPr>
          <w:rFonts w:ascii="Times New Roman" w:hAnsi="Times New Roman" w:cs="Times New Roman"/>
          <w:sz w:val="24"/>
        </w:rPr>
        <w:t>ecc</w:t>
      </w:r>
      <w:proofErr w:type="spellEnd"/>
      <w:proofErr w:type="gramStart"/>
      <w:r>
        <w:rPr>
          <w:rFonts w:ascii="Times New Roman" w:hAnsi="Times New Roman" w:cs="Times New Roman"/>
          <w:sz w:val="24"/>
        </w:rPr>
        <w:t>) :</w:t>
      </w:r>
      <w:proofErr w:type="gramEnd"/>
      <w:r>
        <w:rPr>
          <w:rFonts w:ascii="Times New Roman" w:hAnsi="Times New Roman" w:cs="Times New Roman"/>
          <w:sz w:val="24"/>
        </w:rPr>
        <w:t xml:space="preserve"> € </w:t>
      </w:r>
      <w:r w:rsidR="008723BF">
        <w:rPr>
          <w:rFonts w:ascii="Times New Roman" w:hAnsi="Times New Roman" w:cs="Times New Roman"/>
          <w:sz w:val="24"/>
        </w:rPr>
        <w:t>3</w:t>
      </w:r>
      <w:r>
        <w:rPr>
          <w:rFonts w:ascii="Times New Roman" w:hAnsi="Times New Roman" w:cs="Times New Roman"/>
          <w:sz w:val="24"/>
        </w:rPr>
        <w:t>00,00 ad attrazione;</w:t>
      </w:r>
    </w:p>
    <w:p w14:paraId="48B4DC69" w14:textId="5F994A80" w:rsidR="003832DF" w:rsidRPr="008723BF" w:rsidRDefault="009B4536" w:rsidP="00075C1B">
      <w:pPr>
        <w:pStyle w:val="Paragrafoelenco"/>
        <w:numPr>
          <w:ilvl w:val="0"/>
          <w:numId w:val="5"/>
        </w:numPr>
        <w:spacing w:after="120"/>
        <w:ind w:left="284" w:hanging="218"/>
        <w:jc w:val="both"/>
        <w:rPr>
          <w:rFonts w:ascii="Times New Roman" w:hAnsi="Times New Roman" w:cs="Times New Roman"/>
          <w:b/>
          <w:sz w:val="24"/>
        </w:rPr>
      </w:pPr>
      <w:r w:rsidRPr="00820830">
        <w:rPr>
          <w:rFonts w:ascii="Times New Roman" w:hAnsi="Times New Roman" w:cs="Times New Roman"/>
          <w:b/>
          <w:sz w:val="24"/>
        </w:rPr>
        <w:t>T</w:t>
      </w:r>
      <w:r w:rsidR="00820830">
        <w:rPr>
          <w:rFonts w:ascii="Times New Roman" w:hAnsi="Times New Roman" w:cs="Times New Roman"/>
          <w:b/>
          <w:sz w:val="24"/>
        </w:rPr>
        <w:t>.</w:t>
      </w:r>
      <w:r w:rsidR="000D298E">
        <w:rPr>
          <w:rFonts w:ascii="Times New Roman" w:hAnsi="Times New Roman" w:cs="Times New Roman"/>
          <w:b/>
          <w:sz w:val="24"/>
        </w:rPr>
        <w:t>F</w:t>
      </w:r>
      <w:r w:rsidR="00820830">
        <w:rPr>
          <w:rFonts w:ascii="Times New Roman" w:hAnsi="Times New Roman" w:cs="Times New Roman"/>
          <w:b/>
          <w:sz w:val="24"/>
        </w:rPr>
        <w:t xml:space="preserve"> - </w:t>
      </w:r>
      <w:r w:rsidR="007E5FED" w:rsidRPr="00820830">
        <w:rPr>
          <w:rFonts w:ascii="Times New Roman" w:hAnsi="Times New Roman" w:cs="Times New Roman"/>
          <w:b/>
          <w:sz w:val="24"/>
          <w:u w:val="single"/>
        </w:rPr>
        <w:t>Stand</w:t>
      </w:r>
      <w:r w:rsidR="00F3048D" w:rsidRPr="00820830">
        <w:rPr>
          <w:rFonts w:ascii="Times New Roman" w:hAnsi="Times New Roman" w:cs="Times New Roman"/>
          <w:b/>
          <w:sz w:val="24"/>
          <w:u w:val="single"/>
        </w:rPr>
        <w:t xml:space="preserve"> di Promozione Sociale</w:t>
      </w:r>
      <w:r w:rsidR="002127A2" w:rsidRPr="00820830">
        <w:rPr>
          <w:rFonts w:ascii="Times New Roman" w:hAnsi="Times New Roman" w:cs="Times New Roman"/>
          <w:b/>
          <w:sz w:val="24"/>
          <w:u w:val="single"/>
        </w:rPr>
        <w:t xml:space="preserve"> ed artigianato locale</w:t>
      </w:r>
      <w:r w:rsidR="00790DEB" w:rsidRPr="00820830">
        <w:rPr>
          <w:rFonts w:ascii="Times New Roman" w:hAnsi="Times New Roman" w:cs="Times New Roman"/>
          <w:b/>
          <w:sz w:val="24"/>
        </w:rPr>
        <w:t xml:space="preserve">: </w:t>
      </w:r>
      <w:r w:rsidR="00790DEB" w:rsidRPr="00820830">
        <w:rPr>
          <w:rFonts w:ascii="Times New Roman" w:hAnsi="Times New Roman" w:cs="Times New Roman"/>
          <w:sz w:val="24"/>
        </w:rPr>
        <w:t>la partecipazione è gratuita</w:t>
      </w:r>
      <w:r w:rsidR="000F3DA3" w:rsidRPr="00820830">
        <w:rPr>
          <w:rFonts w:ascii="Times New Roman" w:hAnsi="Times New Roman" w:cs="Times New Roman"/>
          <w:sz w:val="24"/>
        </w:rPr>
        <w:t xml:space="preserve"> per i residenti di Rocca di Papa per gli altri </w:t>
      </w:r>
      <w:r w:rsidR="003832DF" w:rsidRPr="00820830">
        <w:rPr>
          <w:rFonts w:ascii="Times New Roman" w:hAnsi="Times New Roman" w:cs="Times New Roman"/>
          <w:sz w:val="24"/>
        </w:rPr>
        <w:t>10</w:t>
      </w:r>
      <w:r w:rsidR="000F3DA3" w:rsidRPr="00820830">
        <w:rPr>
          <w:rFonts w:ascii="Times New Roman" w:hAnsi="Times New Roman" w:cs="Times New Roman"/>
          <w:sz w:val="24"/>
        </w:rPr>
        <w:t xml:space="preserve">0 € a modulo </w:t>
      </w:r>
      <w:r w:rsidR="008723BF">
        <w:rPr>
          <w:rFonts w:ascii="Times New Roman" w:hAnsi="Times New Roman" w:cs="Times New Roman"/>
          <w:sz w:val="24"/>
        </w:rPr>
        <w:t>sino a</w:t>
      </w:r>
      <w:r w:rsidR="000F3DA3" w:rsidRPr="00820830">
        <w:rPr>
          <w:rFonts w:ascii="Times New Roman" w:hAnsi="Times New Roman" w:cs="Times New Roman"/>
          <w:sz w:val="24"/>
        </w:rPr>
        <w:t xml:space="preserve"> 4 mt</w:t>
      </w:r>
      <w:r w:rsidR="003832DF" w:rsidRPr="00820830">
        <w:rPr>
          <w:rFonts w:ascii="Times New Roman" w:hAnsi="Times New Roman" w:cs="Times New Roman"/>
          <w:sz w:val="24"/>
        </w:rPr>
        <w:t>; per eventuali moduli superiori alla predetta metratura dovrà essere corrisposta un’integrazione di</w:t>
      </w:r>
      <w:r w:rsidR="003832DF" w:rsidRPr="00820830">
        <w:rPr>
          <w:rFonts w:ascii="Times New Roman" w:hAnsi="Times New Roman" w:cs="Times New Roman"/>
          <w:b/>
          <w:sz w:val="24"/>
        </w:rPr>
        <w:t xml:space="preserve"> </w:t>
      </w:r>
      <w:r w:rsidR="003832DF" w:rsidRPr="00820830">
        <w:rPr>
          <w:rFonts w:ascii="Times New Roman" w:hAnsi="Times New Roman" w:cs="Times New Roman"/>
          <w:sz w:val="24"/>
        </w:rPr>
        <w:t xml:space="preserve">€ </w:t>
      </w:r>
      <w:r w:rsidR="00820830">
        <w:rPr>
          <w:rFonts w:ascii="Times New Roman" w:hAnsi="Times New Roman" w:cs="Times New Roman"/>
          <w:sz w:val="24"/>
        </w:rPr>
        <w:t>25</w:t>
      </w:r>
      <w:r w:rsidR="003832DF" w:rsidRPr="00820830">
        <w:rPr>
          <w:rFonts w:ascii="Times New Roman" w:hAnsi="Times New Roman" w:cs="Times New Roman"/>
          <w:sz w:val="24"/>
        </w:rPr>
        <w:t>,00 per ogni metro lineare.</w:t>
      </w:r>
    </w:p>
    <w:p w14:paraId="298AAA87" w14:textId="76165FF4" w:rsidR="008723BF" w:rsidRPr="008723BF" w:rsidRDefault="008723BF" w:rsidP="008723BF">
      <w:pPr>
        <w:spacing w:after="120"/>
        <w:jc w:val="both"/>
        <w:rPr>
          <w:rFonts w:ascii="Times New Roman" w:hAnsi="Times New Roman" w:cs="Times New Roman"/>
          <w:bCs/>
          <w:sz w:val="24"/>
        </w:rPr>
      </w:pPr>
      <w:r w:rsidRPr="008723BF">
        <w:rPr>
          <w:rFonts w:ascii="Times New Roman" w:hAnsi="Times New Roman" w:cs="Times New Roman"/>
          <w:bCs/>
          <w:sz w:val="24"/>
        </w:rPr>
        <w:t>Per tutti gli espositori che avessero bisogno della fornitura di energia elettrica e del punto luce dovranno versare una quota aggiuntiva di € 50,00.</w:t>
      </w:r>
    </w:p>
    <w:p w14:paraId="7BBAAF06" w14:textId="77777777" w:rsidR="002127A2" w:rsidRPr="00351827" w:rsidRDefault="002127A2" w:rsidP="00E241EE">
      <w:pPr>
        <w:jc w:val="both"/>
        <w:rPr>
          <w:rFonts w:ascii="Times New Roman" w:hAnsi="Times New Roman" w:cs="Times New Roman"/>
          <w:sz w:val="24"/>
        </w:rPr>
      </w:pPr>
      <w:r w:rsidRPr="00351827">
        <w:rPr>
          <w:rFonts w:ascii="Times New Roman" w:hAnsi="Times New Roman" w:cs="Times New Roman"/>
          <w:sz w:val="24"/>
        </w:rPr>
        <w:t>La quota di partecipazione si riferisce all' occupazione del singolo spazio di autorizzazione ed è a titolo di rimborso spese sostenute dall’amministrazione comunale per l’organizzazione dell’evento.</w:t>
      </w:r>
    </w:p>
    <w:p w14:paraId="5EDDDBC5" w14:textId="0044EB43" w:rsidR="000B5136" w:rsidRPr="00351827" w:rsidRDefault="002127A2" w:rsidP="00E241EE">
      <w:pPr>
        <w:jc w:val="both"/>
        <w:rPr>
          <w:rFonts w:ascii="Times New Roman" w:hAnsi="Times New Roman" w:cs="Times New Roman"/>
          <w:sz w:val="24"/>
        </w:rPr>
      </w:pPr>
      <w:r w:rsidRPr="00351827">
        <w:rPr>
          <w:rFonts w:ascii="Times New Roman" w:hAnsi="Times New Roman" w:cs="Times New Roman"/>
          <w:sz w:val="24"/>
        </w:rPr>
        <w:t xml:space="preserve">Gli espositori residenti nel Comune di Rocca di Papa e che esercitano la loro attività commerciale e artigianale sul territorio comunale saranno esenti dal pagamento della quota di partecipazione. </w:t>
      </w:r>
    </w:p>
    <w:p w14:paraId="32FDD442" w14:textId="3013CB05" w:rsidR="00215795" w:rsidRPr="00215795" w:rsidRDefault="002127A2" w:rsidP="00215795">
      <w:pPr>
        <w:jc w:val="both"/>
        <w:rPr>
          <w:rFonts w:ascii="Times New Roman" w:hAnsi="Times New Roman" w:cs="Times New Roman"/>
          <w:sz w:val="24"/>
        </w:rPr>
      </w:pPr>
      <w:r w:rsidRPr="00351827">
        <w:rPr>
          <w:rFonts w:ascii="Times New Roman" w:hAnsi="Times New Roman" w:cs="Times New Roman"/>
          <w:sz w:val="24"/>
        </w:rPr>
        <w:t>Le quote di partecipazione</w:t>
      </w:r>
      <w:r w:rsidR="000C46CD" w:rsidRPr="00351827">
        <w:rPr>
          <w:rFonts w:ascii="Times New Roman" w:hAnsi="Times New Roman" w:cs="Times New Roman"/>
          <w:sz w:val="24"/>
        </w:rPr>
        <w:t xml:space="preserve"> per le categorie A, C, D ed E</w:t>
      </w:r>
      <w:r w:rsidRPr="00351827">
        <w:rPr>
          <w:rFonts w:ascii="Times New Roman" w:hAnsi="Times New Roman" w:cs="Times New Roman"/>
          <w:sz w:val="24"/>
        </w:rPr>
        <w:t xml:space="preserve"> </w:t>
      </w:r>
      <w:r w:rsidR="0029316E" w:rsidRPr="00351827">
        <w:rPr>
          <w:rFonts w:ascii="Times New Roman" w:hAnsi="Times New Roman" w:cs="Times New Roman"/>
          <w:sz w:val="24"/>
        </w:rPr>
        <w:t>sopra riportate</w:t>
      </w:r>
      <w:r w:rsidRPr="00351827">
        <w:rPr>
          <w:rFonts w:ascii="Times New Roman" w:hAnsi="Times New Roman" w:cs="Times New Roman"/>
          <w:sz w:val="24"/>
        </w:rPr>
        <w:t xml:space="preserve">, dovranno essere versate all'atto </w:t>
      </w:r>
      <w:r w:rsidR="00CA2DC4" w:rsidRPr="00351827">
        <w:rPr>
          <w:rFonts w:ascii="Times New Roman" w:hAnsi="Times New Roman" w:cs="Times New Roman"/>
          <w:sz w:val="24"/>
        </w:rPr>
        <w:t xml:space="preserve">della comunicazione </w:t>
      </w:r>
      <w:r w:rsidRPr="00351827">
        <w:rPr>
          <w:rFonts w:ascii="Times New Roman" w:hAnsi="Times New Roman" w:cs="Times New Roman"/>
          <w:sz w:val="24"/>
        </w:rPr>
        <w:t>dell’assegnazione del posto</w:t>
      </w:r>
      <w:r w:rsidR="008B017E" w:rsidRPr="00351827">
        <w:rPr>
          <w:rFonts w:ascii="Times New Roman" w:hAnsi="Times New Roman" w:cs="Times New Roman"/>
          <w:sz w:val="24"/>
        </w:rPr>
        <w:t xml:space="preserve"> direttamente al</w:t>
      </w:r>
      <w:r w:rsidR="003832DF" w:rsidRPr="00351827">
        <w:rPr>
          <w:rFonts w:ascii="Times New Roman" w:hAnsi="Times New Roman" w:cs="Times New Roman"/>
          <w:sz w:val="24"/>
        </w:rPr>
        <w:t xml:space="preserve"> </w:t>
      </w:r>
      <w:r w:rsidR="000C46CD" w:rsidRPr="00351827">
        <w:rPr>
          <w:rFonts w:ascii="Times New Roman" w:hAnsi="Times New Roman" w:cs="Times New Roman"/>
          <w:sz w:val="24"/>
        </w:rPr>
        <w:t xml:space="preserve">Comune </w:t>
      </w:r>
      <w:r w:rsidR="003832DF" w:rsidRPr="00351827">
        <w:rPr>
          <w:rFonts w:ascii="Times New Roman" w:hAnsi="Times New Roman" w:cs="Times New Roman"/>
          <w:sz w:val="24"/>
        </w:rPr>
        <w:t xml:space="preserve">di Rocca di Papa, </w:t>
      </w:r>
      <w:r w:rsidR="003832DF" w:rsidRPr="00215795">
        <w:rPr>
          <w:rFonts w:ascii="Times New Roman" w:hAnsi="Times New Roman" w:cs="Times New Roman"/>
          <w:sz w:val="24"/>
        </w:rPr>
        <w:t xml:space="preserve">tramite bonifico </w:t>
      </w:r>
      <w:r w:rsidR="00215795" w:rsidRPr="00215795">
        <w:rPr>
          <w:rFonts w:ascii="Times New Roman" w:hAnsi="Times New Roman" w:cs="Times New Roman"/>
          <w:sz w:val="24"/>
        </w:rPr>
        <w:t xml:space="preserve">bancario </w:t>
      </w:r>
      <w:r w:rsidR="003832DF" w:rsidRPr="00215795">
        <w:rPr>
          <w:rFonts w:ascii="Times New Roman" w:hAnsi="Times New Roman" w:cs="Times New Roman"/>
          <w:sz w:val="24"/>
        </w:rPr>
        <w:t>sul c\c</w:t>
      </w:r>
      <w:r w:rsidR="00215795" w:rsidRPr="00215795">
        <w:rPr>
          <w:rFonts w:ascii="Times New Roman" w:hAnsi="Times New Roman" w:cs="Times New Roman"/>
          <w:sz w:val="24"/>
        </w:rPr>
        <w:t xml:space="preserve"> avente Iban</w:t>
      </w:r>
      <w:r w:rsidR="003832DF" w:rsidRPr="00215795">
        <w:rPr>
          <w:rFonts w:ascii="Times New Roman" w:hAnsi="Times New Roman" w:cs="Times New Roman"/>
          <w:sz w:val="24"/>
        </w:rPr>
        <w:t xml:space="preserve"> </w:t>
      </w:r>
      <w:r w:rsidR="00215795" w:rsidRPr="00215795">
        <w:rPr>
          <w:rFonts w:ascii="Times New Roman" w:hAnsi="Times New Roman" w:cs="Times New Roman"/>
          <w:b/>
          <w:sz w:val="24"/>
          <w:u w:val="single"/>
        </w:rPr>
        <w:t>IT24K0895139370000000700532</w:t>
      </w:r>
      <w:r w:rsidR="00215795" w:rsidRPr="00215795">
        <w:rPr>
          <w:rFonts w:ascii="Times New Roman" w:hAnsi="Times New Roman" w:cs="Times New Roman"/>
          <w:sz w:val="24"/>
        </w:rPr>
        <w:t xml:space="preserve"> intestato alla Tesoreria Comune di Rocca di Papa Banca Credito Cooperativo Colli Albani, specificando nella causale il proprio nome/ragione sociale e la tipologia di attività per cui si richiede la partecipazione.</w:t>
      </w:r>
    </w:p>
    <w:p w14:paraId="095D32FD" w14:textId="4DFA8C02" w:rsidR="002127A2" w:rsidRPr="00351827" w:rsidRDefault="00215795" w:rsidP="00215795">
      <w:pPr>
        <w:jc w:val="both"/>
        <w:rPr>
          <w:rFonts w:ascii="Times New Roman" w:hAnsi="Times New Roman" w:cs="Times New Roman"/>
          <w:sz w:val="24"/>
        </w:rPr>
      </w:pPr>
      <w:r w:rsidRPr="00351827">
        <w:rPr>
          <w:rFonts w:ascii="Times New Roman" w:hAnsi="Times New Roman" w:cs="Times New Roman"/>
          <w:sz w:val="24"/>
        </w:rPr>
        <w:t>S</w:t>
      </w:r>
      <w:r w:rsidR="003832DF" w:rsidRPr="00351827">
        <w:rPr>
          <w:rFonts w:ascii="Times New Roman" w:hAnsi="Times New Roman" w:cs="Times New Roman"/>
          <w:sz w:val="24"/>
        </w:rPr>
        <w:t>aranno</w:t>
      </w:r>
      <w:r>
        <w:rPr>
          <w:rFonts w:ascii="Times New Roman" w:hAnsi="Times New Roman" w:cs="Times New Roman"/>
          <w:sz w:val="24"/>
        </w:rPr>
        <w:t xml:space="preserve"> </w:t>
      </w:r>
      <w:r w:rsidR="003832DF" w:rsidRPr="00351827">
        <w:rPr>
          <w:rFonts w:ascii="Times New Roman" w:hAnsi="Times New Roman" w:cs="Times New Roman"/>
          <w:sz w:val="24"/>
        </w:rPr>
        <w:t xml:space="preserve">insindacabilmente esclusi dall’assegnazione coloro che non </w:t>
      </w:r>
      <w:r>
        <w:rPr>
          <w:rFonts w:ascii="Times New Roman" w:hAnsi="Times New Roman" w:cs="Times New Roman"/>
          <w:sz w:val="24"/>
        </w:rPr>
        <w:t xml:space="preserve">dimostreranno, con consegna della </w:t>
      </w:r>
      <w:r w:rsidR="003832DF" w:rsidRPr="00351827">
        <w:rPr>
          <w:rFonts w:ascii="Times New Roman" w:hAnsi="Times New Roman" w:cs="Times New Roman"/>
          <w:sz w:val="24"/>
        </w:rPr>
        <w:t>copia dell’avvenuto bonifico.</w:t>
      </w:r>
    </w:p>
    <w:p w14:paraId="4243A424" w14:textId="3D717EFA" w:rsidR="004D2616" w:rsidRDefault="004D2616" w:rsidP="00215795">
      <w:pPr>
        <w:jc w:val="both"/>
        <w:rPr>
          <w:rFonts w:ascii="Times New Roman" w:hAnsi="Times New Roman" w:cs="Times New Roman"/>
          <w:sz w:val="24"/>
        </w:rPr>
      </w:pPr>
      <w:r w:rsidRPr="00351827">
        <w:rPr>
          <w:rFonts w:ascii="Times New Roman" w:hAnsi="Times New Roman" w:cs="Times New Roman"/>
          <w:sz w:val="24"/>
        </w:rPr>
        <w:t>Il costo della fornitura delle castagne e del vino sarà introitato direttamente dal Comune da parte dell’agente contabile in data 1</w:t>
      </w:r>
      <w:r w:rsidR="009108D8">
        <w:rPr>
          <w:rFonts w:ascii="Times New Roman" w:hAnsi="Times New Roman" w:cs="Times New Roman"/>
          <w:sz w:val="24"/>
        </w:rPr>
        <w:t>6</w:t>
      </w:r>
      <w:r w:rsidRPr="00351827">
        <w:rPr>
          <w:rFonts w:ascii="Times New Roman" w:hAnsi="Times New Roman" w:cs="Times New Roman"/>
          <w:sz w:val="24"/>
        </w:rPr>
        <w:t xml:space="preserve"> ottobre dalle ore 15.00 alle ore 18.00 presso la sede comunale (salone Primo Piano).</w:t>
      </w:r>
    </w:p>
    <w:p w14:paraId="1FD9FC6C" w14:textId="77777777" w:rsidR="00215795" w:rsidRPr="00351827" w:rsidRDefault="00215795" w:rsidP="00215795">
      <w:pPr>
        <w:jc w:val="both"/>
        <w:rPr>
          <w:rFonts w:ascii="Times New Roman" w:hAnsi="Times New Roman" w:cs="Times New Roman"/>
          <w:sz w:val="24"/>
        </w:rPr>
      </w:pPr>
    </w:p>
    <w:p w14:paraId="41990581" w14:textId="622667C1" w:rsidR="002127A2" w:rsidRPr="00351827" w:rsidRDefault="002127A2" w:rsidP="002127A2">
      <w:pPr>
        <w:spacing w:after="120"/>
        <w:jc w:val="both"/>
        <w:rPr>
          <w:rFonts w:ascii="Times New Roman" w:hAnsi="Times New Roman" w:cs="Times New Roman"/>
          <w:b/>
          <w:bCs/>
          <w:color w:val="FF0000"/>
          <w:sz w:val="24"/>
        </w:rPr>
      </w:pPr>
      <w:r w:rsidRPr="00351827">
        <w:rPr>
          <w:rFonts w:ascii="Times New Roman" w:hAnsi="Times New Roman" w:cs="Times New Roman"/>
          <w:sz w:val="24"/>
        </w:rPr>
        <w:t xml:space="preserve">2) Canone Unico Patrimoniale (CUP) </w:t>
      </w:r>
      <w:r w:rsidR="004372A9" w:rsidRPr="00351827">
        <w:rPr>
          <w:rFonts w:ascii="Times New Roman" w:hAnsi="Times New Roman" w:cs="Times New Roman"/>
          <w:sz w:val="24"/>
        </w:rPr>
        <w:t>che sarà calcolato in base a</w:t>
      </w:r>
      <w:r w:rsidR="008B017E" w:rsidRPr="00351827">
        <w:rPr>
          <w:rFonts w:ascii="Times New Roman" w:hAnsi="Times New Roman" w:cs="Times New Roman"/>
          <w:sz w:val="24"/>
        </w:rPr>
        <w:t xml:space="preserve">i metri lineari </w:t>
      </w:r>
      <w:r w:rsidR="004372A9" w:rsidRPr="00351827">
        <w:rPr>
          <w:rFonts w:ascii="Times New Roman" w:hAnsi="Times New Roman" w:cs="Times New Roman"/>
          <w:sz w:val="24"/>
        </w:rPr>
        <w:t>occupat</w:t>
      </w:r>
      <w:r w:rsidR="008B017E" w:rsidRPr="00351827">
        <w:rPr>
          <w:rFonts w:ascii="Times New Roman" w:hAnsi="Times New Roman" w:cs="Times New Roman"/>
          <w:sz w:val="24"/>
        </w:rPr>
        <w:t>i</w:t>
      </w:r>
      <w:r w:rsidR="004372A9" w:rsidRPr="00351827">
        <w:rPr>
          <w:rFonts w:ascii="Times New Roman" w:hAnsi="Times New Roman" w:cs="Times New Roman"/>
          <w:sz w:val="24"/>
        </w:rPr>
        <w:t xml:space="preserve"> dagli stand, secondo il regolamento vigente in materia </w:t>
      </w:r>
      <w:r w:rsidRPr="00351827">
        <w:rPr>
          <w:rFonts w:ascii="Times New Roman" w:hAnsi="Times New Roman" w:cs="Times New Roman"/>
          <w:sz w:val="24"/>
        </w:rPr>
        <w:t xml:space="preserve">da versare al concessionario </w:t>
      </w:r>
      <w:proofErr w:type="spellStart"/>
      <w:r w:rsidRPr="00351827">
        <w:rPr>
          <w:rFonts w:ascii="Times New Roman" w:hAnsi="Times New Roman" w:cs="Times New Roman"/>
          <w:sz w:val="24"/>
        </w:rPr>
        <w:t>Creset</w:t>
      </w:r>
      <w:proofErr w:type="spellEnd"/>
      <w:r w:rsidRPr="00351827">
        <w:rPr>
          <w:rFonts w:ascii="Times New Roman" w:hAnsi="Times New Roman" w:cs="Times New Roman"/>
          <w:sz w:val="24"/>
        </w:rPr>
        <w:t xml:space="preserve"> S.p.a.</w:t>
      </w:r>
      <w:r w:rsidR="00F55059" w:rsidRPr="00351827">
        <w:rPr>
          <w:rFonts w:ascii="Times New Roman" w:hAnsi="Times New Roman" w:cs="Times New Roman"/>
          <w:sz w:val="24"/>
        </w:rPr>
        <w:t>, sita in Piazza Garibaldi 35 a Rocca di Papa (RM),</w:t>
      </w:r>
      <w:r w:rsidRPr="00351827">
        <w:rPr>
          <w:rFonts w:ascii="Times New Roman" w:hAnsi="Times New Roman" w:cs="Times New Roman"/>
          <w:sz w:val="24"/>
        </w:rPr>
        <w:t xml:space="preserve"> che </w:t>
      </w:r>
      <w:r w:rsidR="00F55059" w:rsidRPr="00351827">
        <w:rPr>
          <w:rFonts w:ascii="Times New Roman" w:hAnsi="Times New Roman" w:cs="Times New Roman"/>
          <w:sz w:val="24"/>
        </w:rPr>
        <w:t>preparerà gli F24 che ogni partecipante dovrà pagare al momento dell’assegnazione del posto</w:t>
      </w:r>
      <w:r w:rsidR="00CA2DC4" w:rsidRPr="00351827">
        <w:rPr>
          <w:rFonts w:ascii="Times New Roman" w:hAnsi="Times New Roman" w:cs="Times New Roman"/>
          <w:sz w:val="24"/>
        </w:rPr>
        <w:t xml:space="preserve"> (art. 58 del Regolamento)</w:t>
      </w:r>
      <w:r w:rsidR="00F55059" w:rsidRPr="00351827">
        <w:rPr>
          <w:rFonts w:ascii="Times New Roman" w:hAnsi="Times New Roman" w:cs="Times New Roman"/>
          <w:sz w:val="24"/>
        </w:rPr>
        <w:t xml:space="preserve">. Per ogni informazione relativa al CUP </w:t>
      </w:r>
      <w:r w:rsidR="003832DF" w:rsidRPr="00351827">
        <w:rPr>
          <w:rFonts w:ascii="Times New Roman" w:hAnsi="Times New Roman" w:cs="Times New Roman"/>
          <w:sz w:val="24"/>
        </w:rPr>
        <w:t>si potranno</w:t>
      </w:r>
      <w:r w:rsidR="00F55059" w:rsidRPr="00351827">
        <w:rPr>
          <w:rFonts w:ascii="Times New Roman" w:hAnsi="Times New Roman" w:cs="Times New Roman"/>
          <w:sz w:val="24"/>
        </w:rPr>
        <w:t xml:space="preserve"> contattare gli uffici allo </w:t>
      </w:r>
      <w:r w:rsidR="00F55059" w:rsidRPr="002573C0">
        <w:rPr>
          <w:rFonts w:ascii="Times New Roman" w:hAnsi="Times New Roman" w:cs="Times New Roman"/>
          <w:sz w:val="24"/>
        </w:rPr>
        <w:t>0693375800.</w:t>
      </w:r>
    </w:p>
    <w:p w14:paraId="0CF0E000" w14:textId="77777777" w:rsidR="00F63BCE" w:rsidRPr="00351827" w:rsidRDefault="00F63BCE" w:rsidP="003C6432">
      <w:pPr>
        <w:spacing w:after="120"/>
        <w:ind w:left="992" w:hanging="992"/>
        <w:jc w:val="left"/>
        <w:rPr>
          <w:rFonts w:ascii="Times New Roman" w:hAnsi="Times New Roman" w:cs="Times New Roman"/>
          <w:b/>
          <w:sz w:val="24"/>
        </w:rPr>
      </w:pPr>
    </w:p>
    <w:p w14:paraId="2674EFD2" w14:textId="00AA1F94" w:rsidR="003C6432" w:rsidRPr="00351827" w:rsidRDefault="00810292" w:rsidP="003C6432">
      <w:pPr>
        <w:spacing w:after="120"/>
        <w:ind w:left="992" w:hanging="992"/>
        <w:jc w:val="left"/>
        <w:rPr>
          <w:rFonts w:ascii="Times New Roman" w:hAnsi="Times New Roman" w:cs="Times New Roman"/>
          <w:b/>
          <w:sz w:val="24"/>
        </w:rPr>
      </w:pPr>
      <w:r>
        <w:rPr>
          <w:rFonts w:ascii="Times New Roman" w:hAnsi="Times New Roman" w:cs="Times New Roman"/>
          <w:b/>
          <w:sz w:val="24"/>
        </w:rPr>
        <w:t>Art</w:t>
      </w:r>
      <w:r w:rsidR="003C6432" w:rsidRPr="00351827">
        <w:rPr>
          <w:rFonts w:ascii="Times New Roman" w:hAnsi="Times New Roman" w:cs="Times New Roman"/>
          <w:b/>
          <w:sz w:val="24"/>
        </w:rPr>
        <w:t>.7 – Assegnazione degli spazi.</w:t>
      </w:r>
    </w:p>
    <w:p w14:paraId="6F21097A" w14:textId="6D6E30AF" w:rsidR="003C6432" w:rsidRPr="00351827" w:rsidRDefault="003C6432" w:rsidP="003C6432">
      <w:pPr>
        <w:jc w:val="both"/>
        <w:rPr>
          <w:rFonts w:ascii="Times New Roman" w:hAnsi="Times New Roman" w:cs="Times New Roman"/>
          <w:bCs/>
          <w:sz w:val="24"/>
        </w:rPr>
      </w:pPr>
      <w:r w:rsidRPr="00351827">
        <w:rPr>
          <w:rFonts w:ascii="Times New Roman" w:hAnsi="Times New Roman" w:cs="Times New Roman"/>
          <w:bCs/>
          <w:sz w:val="24"/>
        </w:rPr>
        <w:t xml:space="preserve">L’assegnazione degli spazi è di competenza </w:t>
      </w:r>
      <w:r w:rsidR="00F63BCE" w:rsidRPr="00351827">
        <w:rPr>
          <w:rFonts w:ascii="Times New Roman" w:hAnsi="Times New Roman" w:cs="Times New Roman"/>
          <w:bCs/>
          <w:sz w:val="24"/>
        </w:rPr>
        <w:t>dell’organizzazione (</w:t>
      </w:r>
      <w:r w:rsidRPr="00351827">
        <w:rPr>
          <w:rFonts w:ascii="Times New Roman" w:hAnsi="Times New Roman" w:cs="Times New Roman"/>
          <w:bCs/>
          <w:sz w:val="24"/>
        </w:rPr>
        <w:t xml:space="preserve">in conformità al </w:t>
      </w:r>
      <w:r w:rsidR="00445AF6" w:rsidRPr="00351827">
        <w:rPr>
          <w:rFonts w:ascii="Times New Roman" w:hAnsi="Times New Roman" w:cs="Times New Roman"/>
          <w:bCs/>
          <w:sz w:val="24"/>
        </w:rPr>
        <w:t>piano generale</w:t>
      </w:r>
      <w:r w:rsidRPr="00351827">
        <w:rPr>
          <w:rFonts w:ascii="Times New Roman" w:hAnsi="Times New Roman" w:cs="Times New Roman"/>
          <w:bCs/>
          <w:sz w:val="24"/>
        </w:rPr>
        <w:t xml:space="preserve"> della Sagra, caratterizzato da </w:t>
      </w:r>
      <w:r w:rsidR="00D70D81" w:rsidRPr="00351827">
        <w:rPr>
          <w:rFonts w:ascii="Times New Roman" w:hAnsi="Times New Roman" w:cs="Times New Roman"/>
          <w:bCs/>
          <w:sz w:val="24"/>
        </w:rPr>
        <w:t>specifici raggruppamenti</w:t>
      </w:r>
      <w:r w:rsidRPr="00351827">
        <w:rPr>
          <w:rFonts w:ascii="Times New Roman" w:hAnsi="Times New Roman" w:cs="Times New Roman"/>
          <w:bCs/>
          <w:sz w:val="24"/>
        </w:rPr>
        <w:t xml:space="preserve"> merceologici) </w:t>
      </w:r>
      <w:r w:rsidR="003832DF" w:rsidRPr="00351827">
        <w:rPr>
          <w:rFonts w:ascii="Times New Roman" w:hAnsi="Times New Roman" w:cs="Times New Roman"/>
          <w:bCs/>
          <w:sz w:val="24"/>
        </w:rPr>
        <w:t xml:space="preserve">la quale </w:t>
      </w:r>
      <w:r w:rsidRPr="00351827">
        <w:rPr>
          <w:rFonts w:ascii="Times New Roman" w:hAnsi="Times New Roman" w:cs="Times New Roman"/>
          <w:bCs/>
          <w:sz w:val="24"/>
        </w:rPr>
        <w:t xml:space="preserve">indicherà </w:t>
      </w:r>
      <w:r w:rsidR="00D70D81" w:rsidRPr="00351827">
        <w:rPr>
          <w:rFonts w:ascii="Times New Roman" w:hAnsi="Times New Roman" w:cs="Times New Roman"/>
          <w:bCs/>
          <w:sz w:val="24"/>
        </w:rPr>
        <w:t>agli espositori</w:t>
      </w:r>
      <w:r w:rsidR="00B00CB5" w:rsidRPr="00351827">
        <w:rPr>
          <w:rFonts w:ascii="Times New Roman" w:hAnsi="Times New Roman" w:cs="Times New Roman"/>
          <w:bCs/>
          <w:sz w:val="24"/>
        </w:rPr>
        <w:t xml:space="preserve"> </w:t>
      </w:r>
      <w:r w:rsidR="00D70D81" w:rsidRPr="00351827">
        <w:rPr>
          <w:rFonts w:ascii="Times New Roman" w:hAnsi="Times New Roman" w:cs="Times New Roman"/>
          <w:bCs/>
          <w:sz w:val="24"/>
        </w:rPr>
        <w:t>lo spazio loro</w:t>
      </w:r>
      <w:r w:rsidRPr="00351827">
        <w:rPr>
          <w:rFonts w:ascii="Times New Roman" w:hAnsi="Times New Roman" w:cs="Times New Roman"/>
          <w:bCs/>
          <w:sz w:val="24"/>
        </w:rPr>
        <w:t xml:space="preserve"> assegnato.</w:t>
      </w:r>
      <w:r w:rsidR="00F63BCE" w:rsidRPr="00351827">
        <w:rPr>
          <w:rFonts w:ascii="Times New Roman" w:hAnsi="Times New Roman" w:cs="Times New Roman"/>
          <w:bCs/>
          <w:sz w:val="24"/>
        </w:rPr>
        <w:t xml:space="preserve"> Nello specifico </w:t>
      </w:r>
      <w:r w:rsidR="00351827">
        <w:rPr>
          <w:rFonts w:ascii="Times New Roman" w:hAnsi="Times New Roman" w:cs="Times New Roman"/>
          <w:bCs/>
          <w:sz w:val="24"/>
        </w:rPr>
        <w:t xml:space="preserve">sarà direttamente </w:t>
      </w:r>
      <w:r w:rsidR="00F63BCE" w:rsidRPr="00351827">
        <w:rPr>
          <w:rFonts w:ascii="Times New Roman" w:hAnsi="Times New Roman" w:cs="Times New Roman"/>
          <w:bCs/>
          <w:sz w:val="24"/>
        </w:rPr>
        <w:t>l’</w:t>
      </w:r>
      <w:r w:rsidR="003832DF" w:rsidRPr="00351827">
        <w:rPr>
          <w:rFonts w:ascii="Times New Roman" w:hAnsi="Times New Roman" w:cs="Times New Roman"/>
          <w:bCs/>
          <w:sz w:val="24"/>
        </w:rPr>
        <w:t>A</w:t>
      </w:r>
      <w:r w:rsidR="00F63BCE" w:rsidRPr="00351827">
        <w:rPr>
          <w:rFonts w:ascii="Times New Roman" w:hAnsi="Times New Roman" w:cs="Times New Roman"/>
          <w:bCs/>
          <w:sz w:val="24"/>
        </w:rPr>
        <w:t xml:space="preserve">mministrazione </w:t>
      </w:r>
      <w:r w:rsidR="003832DF" w:rsidRPr="00351827">
        <w:rPr>
          <w:rFonts w:ascii="Times New Roman" w:hAnsi="Times New Roman" w:cs="Times New Roman"/>
          <w:bCs/>
          <w:sz w:val="24"/>
        </w:rPr>
        <w:t>C</w:t>
      </w:r>
      <w:r w:rsidR="000C46CD" w:rsidRPr="00351827">
        <w:rPr>
          <w:rFonts w:ascii="Times New Roman" w:hAnsi="Times New Roman" w:cs="Times New Roman"/>
          <w:bCs/>
          <w:sz w:val="24"/>
        </w:rPr>
        <w:t>omunale</w:t>
      </w:r>
      <w:r w:rsidR="00351827">
        <w:rPr>
          <w:rFonts w:ascii="Times New Roman" w:hAnsi="Times New Roman" w:cs="Times New Roman"/>
          <w:bCs/>
          <w:sz w:val="24"/>
        </w:rPr>
        <w:t>, tramite i suoi delegati, che</w:t>
      </w:r>
      <w:r w:rsidR="000C46CD" w:rsidRPr="00351827">
        <w:rPr>
          <w:rFonts w:ascii="Times New Roman" w:hAnsi="Times New Roman" w:cs="Times New Roman"/>
          <w:bCs/>
          <w:sz w:val="24"/>
        </w:rPr>
        <w:t xml:space="preserve"> </w:t>
      </w:r>
      <w:r w:rsidR="00F63BCE" w:rsidRPr="00351827">
        <w:rPr>
          <w:rFonts w:ascii="Times New Roman" w:hAnsi="Times New Roman" w:cs="Times New Roman"/>
          <w:bCs/>
          <w:sz w:val="24"/>
        </w:rPr>
        <w:t>si occuperà</w:t>
      </w:r>
      <w:r w:rsidR="000C46CD" w:rsidRPr="00351827">
        <w:rPr>
          <w:rFonts w:ascii="Times New Roman" w:hAnsi="Times New Roman" w:cs="Times New Roman"/>
          <w:bCs/>
          <w:sz w:val="24"/>
        </w:rPr>
        <w:t xml:space="preserve"> di assegnare </w:t>
      </w:r>
      <w:r w:rsidR="003832DF" w:rsidRPr="00351827">
        <w:rPr>
          <w:rFonts w:ascii="Times New Roman" w:hAnsi="Times New Roman" w:cs="Times New Roman"/>
          <w:bCs/>
          <w:sz w:val="24"/>
        </w:rPr>
        <w:t xml:space="preserve">tutti </w:t>
      </w:r>
      <w:r w:rsidR="000C46CD" w:rsidRPr="00351827">
        <w:rPr>
          <w:rFonts w:ascii="Times New Roman" w:hAnsi="Times New Roman" w:cs="Times New Roman"/>
          <w:bCs/>
          <w:sz w:val="24"/>
        </w:rPr>
        <w:t xml:space="preserve">gli spazi. </w:t>
      </w:r>
    </w:p>
    <w:p w14:paraId="25576FF2" w14:textId="1F3D6B97" w:rsidR="00351827" w:rsidRDefault="003C6432" w:rsidP="00351827">
      <w:pPr>
        <w:jc w:val="both"/>
        <w:rPr>
          <w:rFonts w:ascii="Times New Roman" w:hAnsi="Times New Roman" w:cs="Times New Roman"/>
          <w:bCs/>
          <w:sz w:val="24"/>
        </w:rPr>
      </w:pPr>
      <w:r w:rsidRPr="00351827">
        <w:rPr>
          <w:rFonts w:ascii="Times New Roman" w:hAnsi="Times New Roman" w:cs="Times New Roman"/>
          <w:bCs/>
          <w:sz w:val="24"/>
        </w:rPr>
        <w:t xml:space="preserve">Entro </w:t>
      </w:r>
      <w:r w:rsidR="00122429">
        <w:rPr>
          <w:rFonts w:ascii="Times New Roman" w:hAnsi="Times New Roman" w:cs="Times New Roman"/>
          <w:bCs/>
          <w:sz w:val="24"/>
        </w:rPr>
        <w:t xml:space="preserve">il 6 ottobre 2023 </w:t>
      </w:r>
      <w:r w:rsidR="00351827">
        <w:rPr>
          <w:rFonts w:ascii="Times New Roman" w:hAnsi="Times New Roman" w:cs="Times New Roman"/>
          <w:bCs/>
          <w:sz w:val="24"/>
        </w:rPr>
        <w:t>gli</w:t>
      </w:r>
      <w:r w:rsidRPr="00351827">
        <w:rPr>
          <w:rFonts w:ascii="Times New Roman" w:hAnsi="Times New Roman" w:cs="Times New Roman"/>
          <w:bCs/>
          <w:sz w:val="24"/>
        </w:rPr>
        <w:t xml:space="preserve"> assegnatari dovranno provvedere al pagamento della quota a loro carico e al pagamento del suolo pubblico. La ricevuta di pagamento costituirà titolo indispensabile per l’assegnazione definitiva degli spazi che avverrà, previa verifica dei necessari requisiti, tramite rilascio di apposita autorizzazione, sottoscritta dalla segreteria organizzativa e dall’espositore che recherà in allegato il presente articolato sottoscritto per accettazione.</w:t>
      </w:r>
    </w:p>
    <w:p w14:paraId="1D53F175" w14:textId="4BA7171D" w:rsidR="00F34591" w:rsidRDefault="00F34591" w:rsidP="00351827">
      <w:pPr>
        <w:jc w:val="both"/>
        <w:rPr>
          <w:rFonts w:ascii="Times New Roman" w:hAnsi="Times New Roman" w:cs="Times New Roman"/>
          <w:b/>
          <w:sz w:val="24"/>
        </w:rPr>
      </w:pPr>
      <w:r>
        <w:rPr>
          <w:rFonts w:ascii="Times New Roman" w:hAnsi="Times New Roman" w:cs="Times New Roman"/>
          <w:bCs/>
          <w:sz w:val="24"/>
        </w:rPr>
        <w:lastRenderedPageBreak/>
        <w:t>All’atto dell’assegnazione verrà rilasciato apposito identificato che contraddistinguerà lo stand sino al termine della manifestazione.</w:t>
      </w:r>
    </w:p>
    <w:p w14:paraId="642E874E" w14:textId="77777777" w:rsidR="00F34591" w:rsidRDefault="003C6432" w:rsidP="00351827">
      <w:pPr>
        <w:jc w:val="both"/>
        <w:rPr>
          <w:rFonts w:ascii="Times New Roman" w:hAnsi="Times New Roman" w:cs="Times New Roman"/>
          <w:bCs/>
          <w:sz w:val="24"/>
        </w:rPr>
      </w:pPr>
      <w:r w:rsidRPr="00351827">
        <w:rPr>
          <w:rFonts w:ascii="Times New Roman" w:hAnsi="Times New Roman" w:cs="Times New Roman"/>
          <w:bCs/>
          <w:sz w:val="24"/>
        </w:rPr>
        <w:t>Qualora</w:t>
      </w:r>
      <w:r w:rsidR="00351827">
        <w:rPr>
          <w:rFonts w:ascii="Times New Roman" w:hAnsi="Times New Roman" w:cs="Times New Roman"/>
          <w:bCs/>
          <w:sz w:val="24"/>
        </w:rPr>
        <w:t>,</w:t>
      </w:r>
      <w:r w:rsidRPr="00351827">
        <w:rPr>
          <w:rFonts w:ascii="Times New Roman" w:hAnsi="Times New Roman" w:cs="Times New Roman"/>
          <w:bCs/>
          <w:sz w:val="24"/>
        </w:rPr>
        <w:t xml:space="preserve"> per qualunque ragione, gli aventi diritto non perfezionassero l’assegnazione, gli uffici comunali procederanno ad ulteriori assegnazioni, anche a condizioni diverse da quelle di cui al presente. </w:t>
      </w:r>
    </w:p>
    <w:p w14:paraId="4C0B024B" w14:textId="68099805" w:rsidR="003C6432" w:rsidRDefault="003C6432" w:rsidP="00351827">
      <w:pPr>
        <w:jc w:val="both"/>
        <w:rPr>
          <w:rFonts w:ascii="Times New Roman" w:hAnsi="Times New Roman" w:cs="Times New Roman"/>
          <w:bCs/>
          <w:sz w:val="24"/>
        </w:rPr>
      </w:pPr>
      <w:r w:rsidRPr="00351827">
        <w:rPr>
          <w:rFonts w:ascii="Times New Roman" w:hAnsi="Times New Roman" w:cs="Times New Roman"/>
          <w:bCs/>
          <w:sz w:val="24"/>
        </w:rPr>
        <w:t>Non verranno prese in considerazione tutte le istanze presentate da soggetti che nelle precedenti edizioni abbiano avuto controversie di qualsiasi natura, in riferimento all’evento di che trattasi, o per qualsiasi osservazione o richiamo sia scritto che verbale.</w:t>
      </w:r>
    </w:p>
    <w:p w14:paraId="1D9AC6C4" w14:textId="77777777" w:rsidR="008D754C" w:rsidRDefault="008D754C" w:rsidP="00351827">
      <w:pPr>
        <w:jc w:val="both"/>
        <w:rPr>
          <w:rFonts w:ascii="Times New Roman" w:hAnsi="Times New Roman" w:cs="Times New Roman"/>
          <w:bCs/>
          <w:sz w:val="24"/>
        </w:rPr>
      </w:pPr>
    </w:p>
    <w:p w14:paraId="77E29351" w14:textId="3481B45A" w:rsidR="008D754C" w:rsidRPr="008D754C" w:rsidRDefault="008D754C" w:rsidP="008D754C">
      <w:pPr>
        <w:jc w:val="both"/>
        <w:rPr>
          <w:rFonts w:ascii="Times New Roman" w:hAnsi="Times New Roman" w:cs="Times New Roman"/>
          <w:b/>
          <w:sz w:val="24"/>
        </w:rPr>
      </w:pPr>
      <w:r w:rsidRPr="008D754C">
        <w:rPr>
          <w:rFonts w:ascii="Times New Roman" w:hAnsi="Times New Roman" w:cs="Times New Roman"/>
          <w:b/>
          <w:sz w:val="24"/>
        </w:rPr>
        <w:t>A</w:t>
      </w:r>
      <w:r w:rsidR="00C77902">
        <w:rPr>
          <w:rFonts w:ascii="Times New Roman" w:hAnsi="Times New Roman" w:cs="Times New Roman"/>
          <w:b/>
          <w:sz w:val="24"/>
        </w:rPr>
        <w:t>rt</w:t>
      </w:r>
      <w:r w:rsidRPr="008D754C">
        <w:rPr>
          <w:rFonts w:ascii="Times New Roman" w:hAnsi="Times New Roman" w:cs="Times New Roman"/>
          <w:b/>
          <w:sz w:val="24"/>
        </w:rPr>
        <w:t>. 8 – Scadenze</w:t>
      </w:r>
    </w:p>
    <w:p w14:paraId="630D416B" w14:textId="77777777" w:rsidR="00C77902" w:rsidRDefault="00C77902" w:rsidP="008D754C">
      <w:pPr>
        <w:jc w:val="both"/>
        <w:rPr>
          <w:rFonts w:ascii="Times New Roman" w:hAnsi="Times New Roman" w:cs="Times New Roman"/>
          <w:b/>
          <w:sz w:val="24"/>
        </w:rPr>
      </w:pPr>
    </w:p>
    <w:p w14:paraId="6E1CE1D1" w14:textId="65100FE0" w:rsidR="00122429" w:rsidRDefault="008D754C" w:rsidP="008D754C">
      <w:pPr>
        <w:jc w:val="both"/>
        <w:rPr>
          <w:rFonts w:ascii="Times New Roman" w:hAnsi="Times New Roman" w:cs="Times New Roman"/>
          <w:bCs/>
          <w:sz w:val="24"/>
        </w:rPr>
      </w:pPr>
      <w:r w:rsidRPr="00C77902">
        <w:rPr>
          <w:rFonts w:ascii="Times New Roman" w:hAnsi="Times New Roman" w:cs="Times New Roman"/>
          <w:bCs/>
          <w:sz w:val="24"/>
        </w:rPr>
        <w:t xml:space="preserve">Le domande di partecipazione (modelli in allegato) dovranno pervenire all’Ufficio Protocollo entro le ore 12.00 del giorno </w:t>
      </w:r>
      <w:r w:rsidR="00C77902">
        <w:rPr>
          <w:rFonts w:ascii="Times New Roman" w:hAnsi="Times New Roman" w:cs="Times New Roman"/>
          <w:bCs/>
          <w:sz w:val="24"/>
        </w:rPr>
        <w:t>30</w:t>
      </w:r>
      <w:r w:rsidRPr="00C77902">
        <w:rPr>
          <w:rFonts w:ascii="Times New Roman" w:hAnsi="Times New Roman" w:cs="Times New Roman"/>
          <w:bCs/>
          <w:sz w:val="24"/>
        </w:rPr>
        <w:t xml:space="preserve"> </w:t>
      </w:r>
      <w:r w:rsidR="00C77902">
        <w:rPr>
          <w:rFonts w:ascii="Times New Roman" w:hAnsi="Times New Roman" w:cs="Times New Roman"/>
          <w:bCs/>
          <w:sz w:val="24"/>
        </w:rPr>
        <w:t>settembre 2023</w:t>
      </w:r>
      <w:r w:rsidRPr="00C77902">
        <w:rPr>
          <w:rFonts w:ascii="Times New Roman" w:hAnsi="Times New Roman" w:cs="Times New Roman"/>
          <w:bCs/>
          <w:sz w:val="24"/>
        </w:rPr>
        <w:t>, pena l’esclusione dalla</w:t>
      </w:r>
      <w:r w:rsidR="00C77902">
        <w:rPr>
          <w:rFonts w:ascii="Times New Roman" w:hAnsi="Times New Roman" w:cs="Times New Roman"/>
          <w:bCs/>
          <w:sz w:val="24"/>
        </w:rPr>
        <w:t xml:space="preserve"> </w:t>
      </w:r>
      <w:r w:rsidRPr="00C77902">
        <w:rPr>
          <w:rFonts w:ascii="Times New Roman" w:hAnsi="Times New Roman" w:cs="Times New Roman"/>
          <w:bCs/>
          <w:sz w:val="24"/>
        </w:rPr>
        <w:t>manifestazione.</w:t>
      </w:r>
    </w:p>
    <w:p w14:paraId="7906D0D6" w14:textId="77777777" w:rsidR="00122429" w:rsidRPr="00C77902" w:rsidRDefault="00122429" w:rsidP="008D754C">
      <w:pPr>
        <w:jc w:val="both"/>
        <w:rPr>
          <w:rFonts w:ascii="Times New Roman" w:hAnsi="Times New Roman" w:cs="Times New Roman"/>
          <w:bCs/>
          <w:sz w:val="24"/>
        </w:rPr>
      </w:pPr>
    </w:p>
    <w:p w14:paraId="5D63E05E" w14:textId="77777777" w:rsidR="009B4536" w:rsidRPr="00C77902" w:rsidRDefault="009B4536" w:rsidP="009B4536">
      <w:pPr>
        <w:spacing w:after="120"/>
        <w:ind w:left="992" w:hanging="992"/>
        <w:jc w:val="both"/>
        <w:rPr>
          <w:rFonts w:ascii="Times New Roman" w:hAnsi="Times New Roman" w:cs="Times New Roman"/>
          <w:bCs/>
          <w:sz w:val="24"/>
        </w:rPr>
      </w:pPr>
    </w:p>
    <w:p w14:paraId="0DDD7AF0" w14:textId="3CF7DB1B" w:rsidR="009B4536" w:rsidRPr="00351827" w:rsidRDefault="00810292" w:rsidP="009B4536">
      <w:pPr>
        <w:spacing w:after="120"/>
        <w:ind w:left="992" w:hanging="992"/>
        <w:jc w:val="both"/>
        <w:rPr>
          <w:rFonts w:ascii="Times New Roman" w:hAnsi="Times New Roman" w:cs="Times New Roman"/>
          <w:b/>
          <w:sz w:val="24"/>
        </w:rPr>
      </w:pPr>
      <w:r>
        <w:rPr>
          <w:rFonts w:ascii="Times New Roman" w:hAnsi="Times New Roman" w:cs="Times New Roman"/>
          <w:b/>
          <w:sz w:val="24"/>
        </w:rPr>
        <w:t>Art</w:t>
      </w:r>
      <w:r w:rsidR="009B4536" w:rsidRPr="00351827">
        <w:rPr>
          <w:rFonts w:ascii="Times New Roman" w:hAnsi="Times New Roman" w:cs="Times New Roman"/>
          <w:b/>
          <w:sz w:val="24"/>
        </w:rPr>
        <w:t xml:space="preserve">. </w:t>
      </w:r>
      <w:r w:rsidR="00251592">
        <w:rPr>
          <w:rFonts w:ascii="Times New Roman" w:hAnsi="Times New Roman" w:cs="Times New Roman"/>
          <w:b/>
          <w:sz w:val="24"/>
        </w:rPr>
        <w:t>9</w:t>
      </w:r>
      <w:r w:rsidR="009B4536" w:rsidRPr="00351827">
        <w:rPr>
          <w:rFonts w:ascii="Times New Roman" w:hAnsi="Times New Roman" w:cs="Times New Roman"/>
          <w:b/>
          <w:sz w:val="24"/>
        </w:rPr>
        <w:t xml:space="preserve"> – Obblighi e divieti</w:t>
      </w:r>
    </w:p>
    <w:p w14:paraId="04C1FF4A" w14:textId="78559EBF" w:rsidR="009B4536" w:rsidRPr="00351827" w:rsidRDefault="009B4536" w:rsidP="00E220CD">
      <w:pPr>
        <w:spacing w:after="120"/>
        <w:jc w:val="both"/>
        <w:rPr>
          <w:rFonts w:ascii="Times New Roman" w:hAnsi="Times New Roman" w:cs="Times New Roman"/>
          <w:sz w:val="24"/>
        </w:rPr>
      </w:pPr>
      <w:r w:rsidRPr="00351827">
        <w:rPr>
          <w:rFonts w:ascii="Times New Roman" w:hAnsi="Times New Roman" w:cs="Times New Roman"/>
          <w:sz w:val="24"/>
        </w:rPr>
        <w:t>Al f</w:t>
      </w:r>
      <w:r w:rsidR="00351827">
        <w:rPr>
          <w:rFonts w:ascii="Times New Roman" w:hAnsi="Times New Roman" w:cs="Times New Roman"/>
          <w:sz w:val="24"/>
        </w:rPr>
        <w:t>ine di tutelare il consumatore sarà</w:t>
      </w:r>
      <w:r w:rsidRPr="00351827">
        <w:rPr>
          <w:rFonts w:ascii="Times New Roman" w:hAnsi="Times New Roman" w:cs="Times New Roman"/>
          <w:sz w:val="24"/>
        </w:rPr>
        <w:t xml:space="preserve"> cura di ogni singolo gestore di fraschetta o stand assicurare il </w:t>
      </w:r>
      <w:r w:rsidR="00E220CD" w:rsidRPr="00351827">
        <w:rPr>
          <w:rFonts w:ascii="Times New Roman" w:hAnsi="Times New Roman" w:cs="Times New Roman"/>
          <w:sz w:val="24"/>
        </w:rPr>
        <w:t>r</w:t>
      </w:r>
      <w:r w:rsidRPr="00351827">
        <w:rPr>
          <w:rFonts w:ascii="Times New Roman" w:hAnsi="Times New Roman" w:cs="Times New Roman"/>
          <w:sz w:val="24"/>
        </w:rPr>
        <w:t>ispetto delle norme fiscali</w:t>
      </w:r>
      <w:r w:rsidR="00351827">
        <w:rPr>
          <w:rFonts w:ascii="Times New Roman" w:hAnsi="Times New Roman" w:cs="Times New Roman"/>
          <w:sz w:val="24"/>
        </w:rPr>
        <w:t>,</w:t>
      </w:r>
      <w:r w:rsidRPr="00351827">
        <w:rPr>
          <w:rFonts w:ascii="Times New Roman" w:hAnsi="Times New Roman" w:cs="Times New Roman"/>
          <w:sz w:val="24"/>
        </w:rPr>
        <w:t xml:space="preserve"> di sicurezza ed igiene sul lavoro.</w:t>
      </w:r>
    </w:p>
    <w:p w14:paraId="216B72E8" w14:textId="77777777" w:rsidR="009B4536" w:rsidRPr="00351827" w:rsidRDefault="009B4536" w:rsidP="009B4536">
      <w:pPr>
        <w:spacing w:after="120"/>
        <w:ind w:left="992" w:hanging="992"/>
        <w:jc w:val="both"/>
        <w:rPr>
          <w:rFonts w:ascii="Times New Roman" w:hAnsi="Times New Roman" w:cs="Times New Roman"/>
          <w:sz w:val="24"/>
        </w:rPr>
      </w:pPr>
      <w:r w:rsidRPr="00351827">
        <w:rPr>
          <w:rFonts w:ascii="Times New Roman" w:hAnsi="Times New Roman" w:cs="Times New Roman"/>
          <w:sz w:val="24"/>
        </w:rPr>
        <w:t>Sono vietati:</w:t>
      </w:r>
    </w:p>
    <w:p w14:paraId="3223EA86" w14:textId="0A5B0864" w:rsidR="009B4536" w:rsidRPr="00F34591" w:rsidRDefault="00F34591" w:rsidP="00075C1B">
      <w:pPr>
        <w:pStyle w:val="Paragrafoelenco"/>
        <w:numPr>
          <w:ilvl w:val="0"/>
          <w:numId w:val="3"/>
        </w:numPr>
        <w:spacing w:after="120"/>
        <w:ind w:left="426"/>
        <w:jc w:val="both"/>
        <w:rPr>
          <w:rFonts w:ascii="Times New Roman" w:hAnsi="Times New Roman" w:cs="Times New Roman"/>
          <w:sz w:val="24"/>
        </w:rPr>
      </w:pPr>
      <w:r>
        <w:rPr>
          <w:rFonts w:ascii="Times New Roman" w:hAnsi="Times New Roman" w:cs="Times New Roman"/>
          <w:sz w:val="24"/>
        </w:rPr>
        <w:t xml:space="preserve">lo </w:t>
      </w:r>
      <w:r w:rsidR="009B4536" w:rsidRPr="00F34591">
        <w:rPr>
          <w:rFonts w:ascii="Times New Roman" w:hAnsi="Times New Roman" w:cs="Times New Roman"/>
          <w:sz w:val="24"/>
        </w:rPr>
        <w:t>spostamento arbitrario non</w:t>
      </w:r>
      <w:r w:rsidR="00351827" w:rsidRPr="00F34591">
        <w:rPr>
          <w:rFonts w:ascii="Times New Roman" w:hAnsi="Times New Roman" w:cs="Times New Roman"/>
          <w:sz w:val="24"/>
        </w:rPr>
        <w:t xml:space="preserve"> autorizzato di eventuali stand</w:t>
      </w:r>
      <w:r w:rsidR="009B4536" w:rsidRPr="00F34591">
        <w:rPr>
          <w:rFonts w:ascii="Times New Roman" w:hAnsi="Times New Roman" w:cs="Times New Roman"/>
          <w:sz w:val="24"/>
        </w:rPr>
        <w:t xml:space="preserve"> rispetto alla posizione</w:t>
      </w:r>
      <w:r w:rsidR="00720C83" w:rsidRPr="00F34591">
        <w:rPr>
          <w:rFonts w:ascii="Times New Roman" w:hAnsi="Times New Roman" w:cs="Times New Roman"/>
          <w:sz w:val="24"/>
        </w:rPr>
        <w:t xml:space="preserve"> </w:t>
      </w:r>
      <w:r w:rsidR="009B4536" w:rsidRPr="00F34591">
        <w:rPr>
          <w:rFonts w:ascii="Times New Roman" w:hAnsi="Times New Roman" w:cs="Times New Roman"/>
          <w:sz w:val="24"/>
        </w:rPr>
        <w:t>concordata;</w:t>
      </w:r>
    </w:p>
    <w:p w14:paraId="26E8F205" w14:textId="3ECEC477" w:rsidR="009B4536" w:rsidRDefault="009B4536" w:rsidP="00075C1B">
      <w:pPr>
        <w:pStyle w:val="Paragrafoelenco"/>
        <w:numPr>
          <w:ilvl w:val="0"/>
          <w:numId w:val="3"/>
        </w:numPr>
        <w:spacing w:after="120"/>
        <w:ind w:left="426"/>
        <w:jc w:val="both"/>
        <w:rPr>
          <w:rFonts w:ascii="Times New Roman" w:hAnsi="Times New Roman" w:cs="Times New Roman"/>
          <w:sz w:val="24"/>
        </w:rPr>
      </w:pPr>
      <w:r w:rsidRPr="00F34591">
        <w:rPr>
          <w:rFonts w:ascii="Times New Roman" w:hAnsi="Times New Roman" w:cs="Times New Roman"/>
          <w:sz w:val="24"/>
        </w:rPr>
        <w:t>l’occupazione di spazi in maniera tale da impedire la viabilità ed in generale ogni atto o</w:t>
      </w:r>
      <w:r w:rsidR="00720C83" w:rsidRPr="00F34591">
        <w:rPr>
          <w:rFonts w:ascii="Times New Roman" w:hAnsi="Times New Roman" w:cs="Times New Roman"/>
          <w:sz w:val="24"/>
        </w:rPr>
        <w:t xml:space="preserve"> </w:t>
      </w:r>
      <w:r w:rsidRPr="00F34591">
        <w:rPr>
          <w:rFonts w:ascii="Times New Roman" w:hAnsi="Times New Roman" w:cs="Times New Roman"/>
          <w:sz w:val="24"/>
        </w:rPr>
        <w:t>comportamento che costituisca intralcio, molestia</w:t>
      </w:r>
      <w:r w:rsidR="00F34591">
        <w:rPr>
          <w:rFonts w:ascii="Times New Roman" w:hAnsi="Times New Roman" w:cs="Times New Roman"/>
          <w:sz w:val="24"/>
        </w:rPr>
        <w:t>,</w:t>
      </w:r>
      <w:r w:rsidRPr="00F34591">
        <w:rPr>
          <w:rFonts w:ascii="Times New Roman" w:hAnsi="Times New Roman" w:cs="Times New Roman"/>
          <w:sz w:val="24"/>
        </w:rPr>
        <w:t xml:space="preserve"> disturbo ai visitatori o al buon esito</w:t>
      </w:r>
      <w:r w:rsidR="00720C83" w:rsidRPr="00F34591">
        <w:rPr>
          <w:rFonts w:ascii="Times New Roman" w:hAnsi="Times New Roman" w:cs="Times New Roman"/>
          <w:sz w:val="24"/>
        </w:rPr>
        <w:t xml:space="preserve"> </w:t>
      </w:r>
      <w:r w:rsidRPr="00F34591">
        <w:rPr>
          <w:rFonts w:ascii="Times New Roman" w:hAnsi="Times New Roman" w:cs="Times New Roman"/>
          <w:sz w:val="24"/>
        </w:rPr>
        <w:t>della manifestazione.</w:t>
      </w:r>
    </w:p>
    <w:p w14:paraId="16AB97AD" w14:textId="5777D7F0" w:rsidR="00122429" w:rsidRDefault="00122429" w:rsidP="00122429">
      <w:pPr>
        <w:spacing w:after="120"/>
        <w:jc w:val="both"/>
        <w:rPr>
          <w:rFonts w:ascii="Times New Roman" w:hAnsi="Times New Roman" w:cs="Times New Roman"/>
          <w:sz w:val="24"/>
        </w:rPr>
      </w:pPr>
      <w:r w:rsidRPr="00122429">
        <w:rPr>
          <w:rFonts w:ascii="Times New Roman" w:hAnsi="Times New Roman" w:cs="Times New Roman"/>
          <w:sz w:val="24"/>
        </w:rPr>
        <w:t xml:space="preserve">È inoltre vietato introdurre all’interno del percorso bombole a gas. Pertanto gli standisti potranno accedere esclusivamente con furgoni omologati od utilizzare fornelli elettrici e/o barbecue per la cottura e/o il riscaldamento degli alimenti. </w:t>
      </w:r>
    </w:p>
    <w:p w14:paraId="6FBEB4FD" w14:textId="77777777" w:rsidR="00122429" w:rsidRDefault="00122429" w:rsidP="00122429">
      <w:pPr>
        <w:spacing w:after="120"/>
        <w:jc w:val="both"/>
        <w:rPr>
          <w:rFonts w:ascii="Times New Roman" w:hAnsi="Times New Roman" w:cs="Times New Roman"/>
          <w:sz w:val="24"/>
        </w:rPr>
      </w:pPr>
      <w:r w:rsidRPr="00122429">
        <w:rPr>
          <w:rFonts w:ascii="Times New Roman" w:hAnsi="Times New Roman" w:cs="Times New Roman"/>
          <w:sz w:val="24"/>
        </w:rPr>
        <w:t>È obbligo per tutti i soggetti che effettuano cottura e/o riscaldamento di cibi e per coloro che hanno gruppo elettrogeno, avere presso lo stand estintori.</w:t>
      </w:r>
    </w:p>
    <w:p w14:paraId="65E38C65" w14:textId="5729E1D4" w:rsidR="007A512D" w:rsidRDefault="007A512D" w:rsidP="00122429">
      <w:pPr>
        <w:spacing w:after="120"/>
        <w:jc w:val="both"/>
        <w:rPr>
          <w:rFonts w:ascii="Times New Roman" w:hAnsi="Times New Roman" w:cs="Times New Roman"/>
          <w:sz w:val="24"/>
        </w:rPr>
      </w:pPr>
      <w:r>
        <w:rPr>
          <w:rFonts w:ascii="Times New Roman" w:hAnsi="Times New Roman" w:cs="Times New Roman"/>
          <w:sz w:val="24"/>
        </w:rPr>
        <w:t>È obbligo per tutti i gestori di Stand Gastronomici l’utilizzo di stoviglie (piatti, bicchieri, posate, ecc.) biodegradabile.</w:t>
      </w:r>
    </w:p>
    <w:p w14:paraId="411CB570" w14:textId="5C08C198" w:rsidR="00122429" w:rsidRPr="00122429" w:rsidRDefault="00122429" w:rsidP="00122429">
      <w:pPr>
        <w:spacing w:after="120"/>
        <w:jc w:val="both"/>
        <w:rPr>
          <w:rFonts w:ascii="Times New Roman" w:hAnsi="Times New Roman" w:cs="Times New Roman"/>
          <w:sz w:val="24"/>
        </w:rPr>
      </w:pPr>
      <w:r w:rsidRPr="00122429">
        <w:rPr>
          <w:rFonts w:ascii="Times New Roman" w:hAnsi="Times New Roman" w:cs="Times New Roman"/>
          <w:sz w:val="24"/>
        </w:rPr>
        <w:t>In merito alla raccolta differenziata dei rifiuti tutti i soggetti operanti all’interno del percorso interessato dalla manifestazione dovranno attenersi scrupolosamente alle Linee Guida per la prevenzione ed una corretta gestione dei rifiuti nelle manifestazioni – Indirizzi per la modifica del regolamento comunale per la gestione dei rifiuti urbani ed assimilati approvate con Delibera di Giunta comunale n. 866 del 9/12/2014.</w:t>
      </w:r>
    </w:p>
    <w:p w14:paraId="51996D67" w14:textId="7CCC6A0B" w:rsidR="009B4536" w:rsidRPr="00351827" w:rsidRDefault="009B4536" w:rsidP="00E220CD">
      <w:pPr>
        <w:spacing w:after="120"/>
        <w:jc w:val="both"/>
        <w:rPr>
          <w:rFonts w:ascii="Times New Roman" w:hAnsi="Times New Roman" w:cs="Times New Roman"/>
          <w:sz w:val="24"/>
        </w:rPr>
      </w:pPr>
      <w:r w:rsidRPr="00351827">
        <w:rPr>
          <w:rFonts w:ascii="Times New Roman" w:hAnsi="Times New Roman" w:cs="Times New Roman"/>
          <w:sz w:val="24"/>
        </w:rPr>
        <w:t>Il gestore di ogni o “fraschetta” o “stand” dovrà esibire a richiesta la ricevuta</w:t>
      </w:r>
      <w:r w:rsidR="00720C83" w:rsidRPr="00351827">
        <w:rPr>
          <w:rFonts w:ascii="Times New Roman" w:hAnsi="Times New Roman" w:cs="Times New Roman"/>
          <w:sz w:val="24"/>
        </w:rPr>
        <w:t xml:space="preserve"> </w:t>
      </w:r>
      <w:r w:rsidRPr="00351827">
        <w:rPr>
          <w:rFonts w:ascii="Times New Roman" w:hAnsi="Times New Roman" w:cs="Times New Roman"/>
          <w:sz w:val="24"/>
        </w:rPr>
        <w:t>dell'autorizzazione rilasciata</w:t>
      </w:r>
      <w:r w:rsidR="0090308D" w:rsidRPr="00351827">
        <w:rPr>
          <w:rFonts w:ascii="Times New Roman" w:hAnsi="Times New Roman" w:cs="Times New Roman"/>
          <w:sz w:val="24"/>
        </w:rPr>
        <w:t>.</w:t>
      </w:r>
    </w:p>
    <w:p w14:paraId="140079A1" w14:textId="77777777" w:rsidR="00F34591" w:rsidRDefault="00F34591" w:rsidP="009B4536">
      <w:pPr>
        <w:spacing w:after="120"/>
        <w:ind w:left="992" w:hanging="992"/>
        <w:jc w:val="both"/>
        <w:rPr>
          <w:rFonts w:ascii="Times New Roman" w:hAnsi="Times New Roman" w:cs="Times New Roman"/>
          <w:b/>
          <w:sz w:val="24"/>
        </w:rPr>
      </w:pPr>
    </w:p>
    <w:p w14:paraId="26E65788" w14:textId="170D1422" w:rsidR="009B4536" w:rsidRPr="00351827" w:rsidRDefault="00810292" w:rsidP="009B4536">
      <w:pPr>
        <w:spacing w:after="120"/>
        <w:ind w:left="992" w:hanging="992"/>
        <w:jc w:val="both"/>
        <w:rPr>
          <w:rFonts w:ascii="Times New Roman" w:hAnsi="Times New Roman" w:cs="Times New Roman"/>
          <w:b/>
          <w:sz w:val="24"/>
        </w:rPr>
      </w:pPr>
      <w:r>
        <w:rPr>
          <w:rFonts w:ascii="Times New Roman" w:hAnsi="Times New Roman" w:cs="Times New Roman"/>
          <w:b/>
          <w:sz w:val="24"/>
        </w:rPr>
        <w:t>Art</w:t>
      </w:r>
      <w:r w:rsidR="009B4536" w:rsidRPr="00351827">
        <w:rPr>
          <w:rFonts w:ascii="Times New Roman" w:hAnsi="Times New Roman" w:cs="Times New Roman"/>
          <w:b/>
          <w:sz w:val="24"/>
        </w:rPr>
        <w:t xml:space="preserve">. </w:t>
      </w:r>
      <w:r w:rsidR="00251592">
        <w:rPr>
          <w:rFonts w:ascii="Times New Roman" w:hAnsi="Times New Roman" w:cs="Times New Roman"/>
          <w:b/>
          <w:sz w:val="24"/>
        </w:rPr>
        <w:t>10</w:t>
      </w:r>
      <w:r w:rsidR="004543F1" w:rsidRPr="00351827">
        <w:rPr>
          <w:rFonts w:ascii="Times New Roman" w:hAnsi="Times New Roman" w:cs="Times New Roman"/>
          <w:b/>
          <w:sz w:val="24"/>
        </w:rPr>
        <w:t xml:space="preserve"> </w:t>
      </w:r>
      <w:r w:rsidR="009B4536" w:rsidRPr="00351827">
        <w:rPr>
          <w:rFonts w:ascii="Times New Roman" w:hAnsi="Times New Roman" w:cs="Times New Roman"/>
          <w:b/>
          <w:sz w:val="24"/>
        </w:rPr>
        <w:t>– Responsabilità</w:t>
      </w:r>
    </w:p>
    <w:p w14:paraId="6DB8D33F" w14:textId="5FEB7A1E" w:rsidR="00712422" w:rsidRPr="00351827" w:rsidRDefault="00712422" w:rsidP="00F34591">
      <w:pPr>
        <w:jc w:val="both"/>
        <w:rPr>
          <w:rFonts w:ascii="Times New Roman" w:hAnsi="Times New Roman" w:cs="Times New Roman"/>
          <w:color w:val="FF0000"/>
          <w:sz w:val="24"/>
        </w:rPr>
      </w:pPr>
      <w:r w:rsidRPr="00351827">
        <w:rPr>
          <w:rFonts w:ascii="Times New Roman" w:hAnsi="Times New Roman" w:cs="Times New Roman"/>
          <w:sz w:val="24"/>
        </w:rPr>
        <w:t>L’amministrazione non è responsabile, in nessun caso, per infortuni occorsi al personale</w:t>
      </w:r>
      <w:r w:rsidR="00720C83" w:rsidRPr="00351827">
        <w:rPr>
          <w:rFonts w:ascii="Times New Roman" w:hAnsi="Times New Roman" w:cs="Times New Roman"/>
          <w:sz w:val="24"/>
        </w:rPr>
        <w:t xml:space="preserve"> </w:t>
      </w:r>
      <w:r w:rsidRPr="00351827">
        <w:rPr>
          <w:rFonts w:ascii="Times New Roman" w:hAnsi="Times New Roman" w:cs="Times New Roman"/>
          <w:sz w:val="24"/>
        </w:rPr>
        <w:t xml:space="preserve">operante nell’ambito delle associazioni ed enti che partecipano alla Sagra. L’allestimento ed il presidio dello </w:t>
      </w:r>
      <w:r w:rsidRPr="00351827">
        <w:rPr>
          <w:rFonts w:ascii="Times New Roman" w:hAnsi="Times New Roman" w:cs="Times New Roman"/>
          <w:sz w:val="24"/>
        </w:rPr>
        <w:lastRenderedPageBreak/>
        <w:t>stand dovrà</w:t>
      </w:r>
      <w:r w:rsidR="00720C83" w:rsidRPr="00351827">
        <w:rPr>
          <w:rFonts w:ascii="Times New Roman" w:hAnsi="Times New Roman" w:cs="Times New Roman"/>
          <w:sz w:val="24"/>
        </w:rPr>
        <w:t xml:space="preserve"> </w:t>
      </w:r>
      <w:r w:rsidRPr="00351827">
        <w:rPr>
          <w:rFonts w:ascii="Times New Roman" w:hAnsi="Times New Roman" w:cs="Times New Roman"/>
          <w:sz w:val="24"/>
        </w:rPr>
        <w:t>rispettare tutte le relative norme in materia di sicurezza. La pulizia ed il</w:t>
      </w:r>
      <w:r w:rsidR="00B00CB5" w:rsidRPr="00351827">
        <w:rPr>
          <w:rFonts w:ascii="Times New Roman" w:hAnsi="Times New Roman" w:cs="Times New Roman"/>
          <w:sz w:val="24"/>
        </w:rPr>
        <w:t xml:space="preserve"> </w:t>
      </w:r>
      <w:r w:rsidRPr="00351827">
        <w:rPr>
          <w:rFonts w:ascii="Times New Roman" w:hAnsi="Times New Roman" w:cs="Times New Roman"/>
          <w:sz w:val="24"/>
        </w:rPr>
        <w:t>rispetto dell’area pubblica oggetto di occupazione durante l'evento è inoltre completamente a carico dell'occupante.</w:t>
      </w:r>
    </w:p>
    <w:p w14:paraId="6830DA76" w14:textId="220E0DBA" w:rsidR="003C6432" w:rsidRDefault="00F34591" w:rsidP="00F34591">
      <w:pPr>
        <w:jc w:val="both"/>
        <w:rPr>
          <w:rFonts w:ascii="Times New Roman" w:hAnsi="Times New Roman" w:cs="Times New Roman"/>
          <w:sz w:val="24"/>
        </w:rPr>
      </w:pPr>
      <w:r>
        <w:rPr>
          <w:rFonts w:ascii="Times New Roman" w:hAnsi="Times New Roman" w:cs="Times New Roman"/>
          <w:sz w:val="24"/>
        </w:rPr>
        <w:t xml:space="preserve">Sarà </w:t>
      </w:r>
      <w:r w:rsidR="009B4536" w:rsidRPr="00351827">
        <w:rPr>
          <w:rFonts w:ascii="Times New Roman" w:hAnsi="Times New Roman" w:cs="Times New Roman"/>
          <w:sz w:val="24"/>
        </w:rPr>
        <w:t>cura del personale di Polizia Locale procedere al sopralluogo dello stato</w:t>
      </w:r>
      <w:r w:rsidR="00B00CB5" w:rsidRPr="00351827">
        <w:rPr>
          <w:rFonts w:ascii="Times New Roman" w:hAnsi="Times New Roman" w:cs="Times New Roman"/>
          <w:sz w:val="24"/>
        </w:rPr>
        <w:t xml:space="preserve"> </w:t>
      </w:r>
      <w:r w:rsidR="009B4536" w:rsidRPr="00351827">
        <w:rPr>
          <w:rFonts w:ascii="Times New Roman" w:hAnsi="Times New Roman" w:cs="Times New Roman"/>
          <w:sz w:val="24"/>
        </w:rPr>
        <w:t>dei luoghi al fine di accertare eventuali violazioni a tale precetto</w:t>
      </w:r>
      <w:r w:rsidR="00EB0D70" w:rsidRPr="00351827">
        <w:rPr>
          <w:rFonts w:ascii="Times New Roman" w:hAnsi="Times New Roman" w:cs="Times New Roman"/>
          <w:sz w:val="24"/>
        </w:rPr>
        <w:t>.</w:t>
      </w:r>
    </w:p>
    <w:p w14:paraId="15CA7BEA" w14:textId="77777777" w:rsidR="00F34591" w:rsidRPr="00351827" w:rsidRDefault="00F34591" w:rsidP="00F34591">
      <w:pPr>
        <w:jc w:val="both"/>
        <w:rPr>
          <w:rFonts w:ascii="Times New Roman" w:hAnsi="Times New Roman" w:cs="Times New Roman"/>
          <w:b/>
          <w:color w:val="FF0000"/>
          <w:sz w:val="24"/>
        </w:rPr>
      </w:pPr>
    </w:p>
    <w:p w14:paraId="3539BE27" w14:textId="4349789E" w:rsidR="009B4536" w:rsidRPr="00351827" w:rsidRDefault="00810292" w:rsidP="009B4536">
      <w:pPr>
        <w:spacing w:after="120"/>
        <w:ind w:left="992" w:hanging="992"/>
        <w:jc w:val="both"/>
        <w:rPr>
          <w:rFonts w:ascii="Times New Roman" w:hAnsi="Times New Roman" w:cs="Times New Roman"/>
          <w:b/>
          <w:sz w:val="24"/>
        </w:rPr>
      </w:pPr>
      <w:r>
        <w:rPr>
          <w:rFonts w:ascii="Times New Roman" w:hAnsi="Times New Roman" w:cs="Times New Roman"/>
          <w:b/>
          <w:sz w:val="24"/>
        </w:rPr>
        <w:t>Art</w:t>
      </w:r>
      <w:r w:rsidR="009B4536" w:rsidRPr="00351827">
        <w:rPr>
          <w:rFonts w:ascii="Times New Roman" w:hAnsi="Times New Roman" w:cs="Times New Roman"/>
          <w:b/>
          <w:sz w:val="24"/>
        </w:rPr>
        <w:t xml:space="preserve">. </w:t>
      </w:r>
      <w:r w:rsidR="004543F1" w:rsidRPr="00351827">
        <w:rPr>
          <w:rFonts w:ascii="Times New Roman" w:hAnsi="Times New Roman" w:cs="Times New Roman"/>
          <w:b/>
          <w:sz w:val="24"/>
        </w:rPr>
        <w:t>1</w:t>
      </w:r>
      <w:r w:rsidR="00251592">
        <w:rPr>
          <w:rFonts w:ascii="Times New Roman" w:hAnsi="Times New Roman" w:cs="Times New Roman"/>
          <w:b/>
          <w:sz w:val="24"/>
        </w:rPr>
        <w:t>1</w:t>
      </w:r>
      <w:r w:rsidR="009B4536" w:rsidRPr="00351827">
        <w:rPr>
          <w:rFonts w:ascii="Times New Roman" w:hAnsi="Times New Roman" w:cs="Times New Roman"/>
          <w:b/>
          <w:sz w:val="24"/>
        </w:rPr>
        <w:t>– Regole generali sui prodotti e piatti</w:t>
      </w:r>
    </w:p>
    <w:p w14:paraId="0340BD7B" w14:textId="4FA4346A" w:rsidR="009B4536" w:rsidRPr="00351827" w:rsidRDefault="009B4536" w:rsidP="00F34591">
      <w:pPr>
        <w:jc w:val="both"/>
        <w:rPr>
          <w:rFonts w:ascii="Times New Roman" w:hAnsi="Times New Roman" w:cs="Times New Roman"/>
          <w:sz w:val="24"/>
        </w:rPr>
      </w:pPr>
      <w:r w:rsidRPr="00351827">
        <w:rPr>
          <w:rFonts w:ascii="Times New Roman" w:hAnsi="Times New Roman" w:cs="Times New Roman"/>
          <w:sz w:val="24"/>
        </w:rPr>
        <w:t>L’attività temporanea di somministrazione può essere esercitata limitatamente alla durata</w:t>
      </w:r>
      <w:r w:rsidR="00720C83" w:rsidRPr="00351827">
        <w:rPr>
          <w:rFonts w:ascii="Times New Roman" w:hAnsi="Times New Roman" w:cs="Times New Roman"/>
          <w:sz w:val="24"/>
        </w:rPr>
        <w:t xml:space="preserve"> </w:t>
      </w:r>
      <w:r w:rsidRPr="00351827">
        <w:rPr>
          <w:rFonts w:ascii="Times New Roman" w:hAnsi="Times New Roman" w:cs="Times New Roman"/>
          <w:sz w:val="24"/>
        </w:rPr>
        <w:t>della manifestazione ed ai locali o aree cui si riferisce. Non è soggetta al rispetto della</w:t>
      </w:r>
      <w:r w:rsidR="00720C83" w:rsidRPr="00351827">
        <w:rPr>
          <w:rFonts w:ascii="Times New Roman" w:hAnsi="Times New Roman" w:cs="Times New Roman"/>
          <w:sz w:val="24"/>
        </w:rPr>
        <w:t xml:space="preserve"> </w:t>
      </w:r>
      <w:r w:rsidRPr="00351827">
        <w:rPr>
          <w:rFonts w:ascii="Times New Roman" w:hAnsi="Times New Roman" w:cs="Times New Roman"/>
          <w:sz w:val="24"/>
        </w:rPr>
        <w:t>normativa vigente in materia di destinazione d’uso dei locali, delle aree e degli edifici</w:t>
      </w:r>
      <w:r w:rsidR="00720C83" w:rsidRPr="00351827">
        <w:rPr>
          <w:rFonts w:ascii="Times New Roman" w:hAnsi="Times New Roman" w:cs="Times New Roman"/>
          <w:sz w:val="24"/>
        </w:rPr>
        <w:t xml:space="preserve"> </w:t>
      </w:r>
      <w:r w:rsidRPr="00351827">
        <w:rPr>
          <w:rFonts w:ascii="Times New Roman" w:hAnsi="Times New Roman" w:cs="Times New Roman"/>
          <w:sz w:val="24"/>
        </w:rPr>
        <w:t>purché nel rispetto delle prescrizioni della normativa in tema igienico</w:t>
      </w:r>
      <w:r w:rsidR="00E220CD" w:rsidRPr="00351827">
        <w:rPr>
          <w:rFonts w:ascii="Times New Roman" w:hAnsi="Times New Roman" w:cs="Times New Roman"/>
          <w:sz w:val="24"/>
        </w:rPr>
        <w:t xml:space="preserve"> – sanitario</w:t>
      </w:r>
      <w:r w:rsidRPr="00351827">
        <w:rPr>
          <w:rFonts w:ascii="Times New Roman" w:hAnsi="Times New Roman" w:cs="Times New Roman"/>
          <w:sz w:val="24"/>
        </w:rPr>
        <w:t>.</w:t>
      </w:r>
    </w:p>
    <w:p w14:paraId="65B1CCF5" w14:textId="77777777" w:rsidR="009B4536" w:rsidRPr="00351827" w:rsidRDefault="009B4536" w:rsidP="00F34591">
      <w:pPr>
        <w:jc w:val="both"/>
        <w:rPr>
          <w:rFonts w:ascii="Times New Roman" w:hAnsi="Times New Roman" w:cs="Times New Roman"/>
          <w:sz w:val="24"/>
        </w:rPr>
      </w:pPr>
      <w:r w:rsidRPr="00351827">
        <w:rPr>
          <w:rFonts w:ascii="Times New Roman" w:hAnsi="Times New Roman" w:cs="Times New Roman"/>
          <w:sz w:val="24"/>
        </w:rPr>
        <w:t xml:space="preserve">Ogni “fraschetta” si impegnerà ad avere nel menù pietanze a base di </w:t>
      </w:r>
      <w:r w:rsidR="00E220CD" w:rsidRPr="00351827">
        <w:rPr>
          <w:rFonts w:ascii="Times New Roman" w:hAnsi="Times New Roman" w:cs="Times New Roman"/>
          <w:sz w:val="24"/>
        </w:rPr>
        <w:t>castagne</w:t>
      </w:r>
      <w:r w:rsidRPr="00351827">
        <w:rPr>
          <w:rFonts w:ascii="Times New Roman" w:hAnsi="Times New Roman" w:cs="Times New Roman"/>
          <w:sz w:val="24"/>
        </w:rPr>
        <w:t>.</w:t>
      </w:r>
    </w:p>
    <w:p w14:paraId="289B5972" w14:textId="7D3CAB78" w:rsidR="009B4536" w:rsidRPr="00351827" w:rsidRDefault="009B4536" w:rsidP="00F34591">
      <w:pPr>
        <w:jc w:val="both"/>
        <w:rPr>
          <w:rFonts w:ascii="Times New Roman" w:hAnsi="Times New Roman" w:cs="Times New Roman"/>
          <w:sz w:val="24"/>
        </w:rPr>
      </w:pPr>
      <w:r w:rsidRPr="00351827">
        <w:rPr>
          <w:rFonts w:ascii="Times New Roman" w:hAnsi="Times New Roman" w:cs="Times New Roman"/>
          <w:sz w:val="24"/>
        </w:rPr>
        <w:t>La somministrazione e la vendita di alcoli</w:t>
      </w:r>
      <w:r w:rsidR="00E220CD" w:rsidRPr="00351827">
        <w:rPr>
          <w:rFonts w:ascii="Times New Roman" w:hAnsi="Times New Roman" w:cs="Times New Roman"/>
          <w:sz w:val="24"/>
        </w:rPr>
        <w:t>ci è vietata ai minori di anni diciotto</w:t>
      </w:r>
      <w:r w:rsidRPr="00351827">
        <w:rPr>
          <w:rFonts w:ascii="Times New Roman" w:hAnsi="Times New Roman" w:cs="Times New Roman"/>
          <w:sz w:val="24"/>
        </w:rPr>
        <w:t xml:space="preserve"> ed è vietata </w:t>
      </w:r>
      <w:r w:rsidR="004543F1" w:rsidRPr="00351827">
        <w:rPr>
          <w:rFonts w:ascii="Times New Roman" w:hAnsi="Times New Roman" w:cs="Times New Roman"/>
          <w:sz w:val="24"/>
        </w:rPr>
        <w:t>la vendita di bevande per asporto, di qualsiasi natura, in contenitori di vetro;</w:t>
      </w:r>
    </w:p>
    <w:p w14:paraId="5E5DD775" w14:textId="77777777" w:rsidR="009B4536" w:rsidRPr="00351827" w:rsidRDefault="003C6432" w:rsidP="00F34591">
      <w:pPr>
        <w:jc w:val="both"/>
        <w:rPr>
          <w:rFonts w:ascii="Times New Roman" w:hAnsi="Times New Roman" w:cs="Times New Roman"/>
          <w:sz w:val="24"/>
        </w:rPr>
      </w:pPr>
      <w:r w:rsidRPr="00351827">
        <w:rPr>
          <w:rFonts w:ascii="Times New Roman" w:hAnsi="Times New Roman" w:cs="Times New Roman"/>
          <w:sz w:val="24"/>
        </w:rPr>
        <w:t>È</w:t>
      </w:r>
      <w:r w:rsidR="009B4536" w:rsidRPr="00351827">
        <w:rPr>
          <w:rFonts w:ascii="Times New Roman" w:hAnsi="Times New Roman" w:cs="Times New Roman"/>
          <w:sz w:val="24"/>
        </w:rPr>
        <w:t xml:space="preserve"> fatto obbligo:</w:t>
      </w:r>
    </w:p>
    <w:p w14:paraId="511F99F7" w14:textId="51AE15ED" w:rsidR="009B4536" w:rsidRPr="00F34591" w:rsidRDefault="009B4536" w:rsidP="00075C1B">
      <w:pPr>
        <w:pStyle w:val="Paragrafoelenco"/>
        <w:numPr>
          <w:ilvl w:val="0"/>
          <w:numId w:val="4"/>
        </w:numPr>
        <w:spacing w:after="120"/>
        <w:ind w:left="284" w:hanging="218"/>
        <w:jc w:val="both"/>
        <w:rPr>
          <w:rFonts w:ascii="Times New Roman" w:hAnsi="Times New Roman" w:cs="Times New Roman"/>
          <w:sz w:val="24"/>
        </w:rPr>
      </w:pPr>
      <w:r w:rsidRPr="00F34591">
        <w:rPr>
          <w:rFonts w:ascii="Times New Roman" w:hAnsi="Times New Roman" w:cs="Times New Roman"/>
          <w:sz w:val="24"/>
        </w:rPr>
        <w:t>di esporre al pubblico il menù ed il listino dei prezzi;</w:t>
      </w:r>
    </w:p>
    <w:p w14:paraId="4462793D" w14:textId="42A90558" w:rsidR="009B4536" w:rsidRPr="00F34591" w:rsidRDefault="009B4536" w:rsidP="00075C1B">
      <w:pPr>
        <w:pStyle w:val="Paragrafoelenco"/>
        <w:numPr>
          <w:ilvl w:val="0"/>
          <w:numId w:val="4"/>
        </w:numPr>
        <w:spacing w:after="120"/>
        <w:ind w:left="284" w:hanging="218"/>
        <w:jc w:val="both"/>
        <w:rPr>
          <w:rFonts w:ascii="Times New Roman" w:hAnsi="Times New Roman" w:cs="Times New Roman"/>
          <w:sz w:val="24"/>
        </w:rPr>
      </w:pPr>
      <w:r w:rsidRPr="00F34591">
        <w:rPr>
          <w:rFonts w:ascii="Times New Roman" w:hAnsi="Times New Roman" w:cs="Times New Roman"/>
          <w:sz w:val="24"/>
        </w:rPr>
        <w:t>di provvedere alla pulizia dell’area pubblica utilizzata per la manifestazione;</w:t>
      </w:r>
    </w:p>
    <w:p w14:paraId="3AE28B5F" w14:textId="7E61B9A6" w:rsidR="004543F1" w:rsidRPr="00F34591" w:rsidRDefault="004543F1" w:rsidP="00075C1B">
      <w:pPr>
        <w:pStyle w:val="Paragrafoelenco"/>
        <w:numPr>
          <w:ilvl w:val="0"/>
          <w:numId w:val="4"/>
        </w:numPr>
        <w:spacing w:after="120"/>
        <w:ind w:left="284" w:hanging="218"/>
        <w:jc w:val="both"/>
        <w:rPr>
          <w:rFonts w:ascii="Times New Roman" w:hAnsi="Times New Roman" w:cs="Times New Roman"/>
          <w:sz w:val="24"/>
        </w:rPr>
      </w:pPr>
      <w:r w:rsidRPr="00F34591">
        <w:rPr>
          <w:rFonts w:ascii="Times New Roman" w:hAnsi="Times New Roman" w:cs="Times New Roman"/>
          <w:sz w:val="24"/>
        </w:rPr>
        <w:t>di utilizzare materiale riciclabile;</w:t>
      </w:r>
    </w:p>
    <w:p w14:paraId="1461CFF2" w14:textId="6715564E" w:rsidR="004543F1" w:rsidRPr="00F34591" w:rsidRDefault="004543F1" w:rsidP="00075C1B">
      <w:pPr>
        <w:pStyle w:val="Paragrafoelenco"/>
        <w:numPr>
          <w:ilvl w:val="0"/>
          <w:numId w:val="4"/>
        </w:numPr>
        <w:spacing w:after="120"/>
        <w:ind w:left="284" w:hanging="218"/>
        <w:jc w:val="both"/>
        <w:rPr>
          <w:rFonts w:ascii="Times New Roman" w:hAnsi="Times New Roman" w:cs="Times New Roman"/>
          <w:sz w:val="24"/>
        </w:rPr>
      </w:pPr>
      <w:r w:rsidRPr="00F34591">
        <w:rPr>
          <w:rFonts w:ascii="Times New Roman" w:hAnsi="Times New Roman" w:cs="Times New Roman"/>
          <w:sz w:val="24"/>
        </w:rPr>
        <w:t>di effettuare la raccolta differenziata;</w:t>
      </w:r>
    </w:p>
    <w:p w14:paraId="10D1F134" w14:textId="30B11278" w:rsidR="00126592" w:rsidRDefault="009B4536" w:rsidP="00075C1B">
      <w:pPr>
        <w:pStyle w:val="Paragrafoelenco"/>
        <w:numPr>
          <w:ilvl w:val="0"/>
          <w:numId w:val="4"/>
        </w:numPr>
        <w:spacing w:after="120"/>
        <w:ind w:left="284" w:hanging="218"/>
        <w:jc w:val="both"/>
        <w:rPr>
          <w:rFonts w:ascii="Times New Roman" w:hAnsi="Times New Roman" w:cs="Times New Roman"/>
          <w:sz w:val="24"/>
        </w:rPr>
      </w:pPr>
      <w:r w:rsidRPr="00F34591">
        <w:rPr>
          <w:rFonts w:ascii="Times New Roman" w:hAnsi="Times New Roman" w:cs="Times New Roman"/>
          <w:sz w:val="24"/>
        </w:rPr>
        <w:t>di assolvere agli ademp</w:t>
      </w:r>
      <w:r w:rsidR="005E699E" w:rsidRPr="00F34591">
        <w:rPr>
          <w:rFonts w:ascii="Times New Roman" w:hAnsi="Times New Roman" w:cs="Times New Roman"/>
          <w:sz w:val="24"/>
        </w:rPr>
        <w:t>imenti fiscali tenuti per legge</w:t>
      </w:r>
      <w:r w:rsidR="004543F1" w:rsidRPr="00F34591">
        <w:rPr>
          <w:rFonts w:ascii="Times New Roman" w:hAnsi="Times New Roman" w:cs="Times New Roman"/>
          <w:sz w:val="24"/>
        </w:rPr>
        <w:t>;</w:t>
      </w:r>
    </w:p>
    <w:p w14:paraId="70B27933" w14:textId="4BEB1596" w:rsidR="002077F0" w:rsidRPr="002077F0" w:rsidRDefault="002077F0" w:rsidP="002077F0">
      <w:pPr>
        <w:spacing w:after="120"/>
        <w:jc w:val="both"/>
        <w:rPr>
          <w:rFonts w:ascii="Times New Roman" w:hAnsi="Times New Roman" w:cs="Times New Roman"/>
          <w:b/>
          <w:bCs/>
          <w:sz w:val="24"/>
        </w:rPr>
      </w:pPr>
      <w:r w:rsidRPr="002077F0">
        <w:rPr>
          <w:rFonts w:ascii="Times New Roman" w:hAnsi="Times New Roman" w:cs="Times New Roman"/>
          <w:b/>
          <w:bCs/>
          <w:sz w:val="24"/>
        </w:rPr>
        <w:t>Art. 12. -  Trattamento dei dati</w:t>
      </w:r>
    </w:p>
    <w:p w14:paraId="2A83EE28" w14:textId="6B26C913" w:rsidR="002077F0" w:rsidRPr="002077F0" w:rsidRDefault="002077F0" w:rsidP="002077F0">
      <w:pPr>
        <w:spacing w:after="120"/>
        <w:jc w:val="both"/>
        <w:rPr>
          <w:rFonts w:ascii="Times New Roman" w:hAnsi="Times New Roman" w:cs="Times New Roman"/>
          <w:sz w:val="24"/>
        </w:rPr>
      </w:pPr>
      <w:r w:rsidRPr="002077F0">
        <w:rPr>
          <w:rFonts w:ascii="Times New Roman" w:hAnsi="Times New Roman" w:cs="Times New Roman"/>
          <w:sz w:val="24"/>
        </w:rPr>
        <w:t xml:space="preserve">Tutti i dati personali di cui </w:t>
      </w:r>
      <w:r>
        <w:rPr>
          <w:rFonts w:ascii="Times New Roman" w:hAnsi="Times New Roman" w:cs="Times New Roman"/>
          <w:sz w:val="24"/>
        </w:rPr>
        <w:t>il Comune di Rocca di Papa</w:t>
      </w:r>
      <w:r w:rsidRPr="002077F0">
        <w:rPr>
          <w:rFonts w:ascii="Times New Roman" w:hAnsi="Times New Roman" w:cs="Times New Roman"/>
          <w:sz w:val="24"/>
        </w:rPr>
        <w:t xml:space="preserve"> venga in possesso in occasione del presente</w:t>
      </w:r>
      <w:r>
        <w:rPr>
          <w:rFonts w:ascii="Times New Roman" w:hAnsi="Times New Roman" w:cs="Times New Roman"/>
          <w:sz w:val="24"/>
        </w:rPr>
        <w:t xml:space="preserve"> </w:t>
      </w:r>
      <w:r w:rsidRPr="002077F0">
        <w:rPr>
          <w:rFonts w:ascii="Times New Roman" w:hAnsi="Times New Roman" w:cs="Times New Roman"/>
          <w:sz w:val="24"/>
        </w:rPr>
        <w:t>procedimento, verranno trattati nel rispetto del nuovo Regolamento Europeo in materia di protezione dei</w:t>
      </w:r>
      <w:r>
        <w:rPr>
          <w:rFonts w:ascii="Times New Roman" w:hAnsi="Times New Roman" w:cs="Times New Roman"/>
          <w:sz w:val="24"/>
        </w:rPr>
        <w:t xml:space="preserve"> </w:t>
      </w:r>
      <w:r w:rsidRPr="002077F0">
        <w:rPr>
          <w:rFonts w:ascii="Times New Roman" w:hAnsi="Times New Roman" w:cs="Times New Roman"/>
          <w:sz w:val="24"/>
        </w:rPr>
        <w:t xml:space="preserve">dati personali GDPR del 2016/679 e art. 13 del D.lgs. 196 2003 </w:t>
      </w:r>
      <w:proofErr w:type="spellStart"/>
      <w:proofErr w:type="gramStart"/>
      <w:r w:rsidRPr="002077F0">
        <w:rPr>
          <w:rFonts w:ascii="Times New Roman" w:hAnsi="Times New Roman" w:cs="Times New Roman"/>
          <w:sz w:val="24"/>
        </w:rPr>
        <w:t>ss.mm.ii</w:t>
      </w:r>
      <w:proofErr w:type="spellEnd"/>
      <w:proofErr w:type="gramEnd"/>
      <w:r w:rsidRPr="002077F0">
        <w:rPr>
          <w:rFonts w:ascii="Times New Roman" w:hAnsi="Times New Roman" w:cs="Times New Roman"/>
          <w:sz w:val="24"/>
        </w:rPr>
        <w:t xml:space="preserve"> come modificato dal </w:t>
      </w:r>
      <w:proofErr w:type="spellStart"/>
      <w:r w:rsidRPr="002077F0">
        <w:rPr>
          <w:rFonts w:ascii="Times New Roman" w:hAnsi="Times New Roman" w:cs="Times New Roman"/>
          <w:sz w:val="24"/>
        </w:rPr>
        <w:t>D.Lgs.</w:t>
      </w:r>
      <w:proofErr w:type="spellEnd"/>
      <w:r>
        <w:rPr>
          <w:rFonts w:ascii="Times New Roman" w:hAnsi="Times New Roman" w:cs="Times New Roman"/>
          <w:sz w:val="24"/>
        </w:rPr>
        <w:t xml:space="preserve"> </w:t>
      </w:r>
      <w:r w:rsidRPr="002077F0">
        <w:rPr>
          <w:rFonts w:ascii="Times New Roman" w:hAnsi="Times New Roman" w:cs="Times New Roman"/>
          <w:sz w:val="24"/>
        </w:rPr>
        <w:t>101/2018 “Codice in materia di protezione dei dati personali”. Si informa, altresì, che i dati personali</w:t>
      </w:r>
      <w:r>
        <w:rPr>
          <w:rFonts w:ascii="Times New Roman" w:hAnsi="Times New Roman" w:cs="Times New Roman"/>
          <w:sz w:val="24"/>
        </w:rPr>
        <w:t xml:space="preserve"> </w:t>
      </w:r>
      <w:r w:rsidRPr="002077F0">
        <w:rPr>
          <w:rFonts w:ascii="Times New Roman" w:hAnsi="Times New Roman" w:cs="Times New Roman"/>
          <w:sz w:val="24"/>
        </w:rPr>
        <w:t>forniti saranno utilizzati nell'ambito delle finalità istituzionali dell'Ente per l'espletamento del procedimento</w:t>
      </w:r>
      <w:r>
        <w:rPr>
          <w:rFonts w:ascii="Times New Roman" w:hAnsi="Times New Roman" w:cs="Times New Roman"/>
          <w:sz w:val="24"/>
        </w:rPr>
        <w:t xml:space="preserve"> </w:t>
      </w:r>
      <w:r w:rsidRPr="002077F0">
        <w:rPr>
          <w:rFonts w:ascii="Times New Roman" w:hAnsi="Times New Roman" w:cs="Times New Roman"/>
          <w:sz w:val="24"/>
        </w:rPr>
        <w:t>in esame e verranno utilizzati esclusivamente per tale scopo. Il loro conferimento è obbligatorio, pena</w:t>
      </w:r>
      <w:r>
        <w:rPr>
          <w:rFonts w:ascii="Times New Roman" w:hAnsi="Times New Roman" w:cs="Times New Roman"/>
          <w:sz w:val="24"/>
        </w:rPr>
        <w:t xml:space="preserve"> </w:t>
      </w:r>
      <w:r w:rsidRPr="002077F0">
        <w:rPr>
          <w:rFonts w:ascii="Times New Roman" w:hAnsi="Times New Roman" w:cs="Times New Roman"/>
          <w:sz w:val="24"/>
        </w:rPr>
        <w:t>l'esclusione dal procedimento stesso. I dati forniti potranno essere oggetto di comunicazione ai competenti</w:t>
      </w:r>
      <w:r>
        <w:rPr>
          <w:rFonts w:ascii="Times New Roman" w:hAnsi="Times New Roman" w:cs="Times New Roman"/>
          <w:sz w:val="24"/>
        </w:rPr>
        <w:t xml:space="preserve"> uffici</w:t>
      </w:r>
      <w:r w:rsidRPr="002077F0">
        <w:rPr>
          <w:rFonts w:ascii="Times New Roman" w:hAnsi="Times New Roman" w:cs="Times New Roman"/>
          <w:sz w:val="24"/>
        </w:rPr>
        <w:t xml:space="preserve"> </w:t>
      </w:r>
      <w:r>
        <w:rPr>
          <w:rFonts w:ascii="Times New Roman" w:hAnsi="Times New Roman" w:cs="Times New Roman"/>
          <w:sz w:val="24"/>
        </w:rPr>
        <w:t xml:space="preserve">comunali </w:t>
      </w:r>
      <w:r w:rsidRPr="002077F0">
        <w:rPr>
          <w:rFonts w:ascii="Times New Roman" w:hAnsi="Times New Roman" w:cs="Times New Roman"/>
          <w:sz w:val="24"/>
        </w:rPr>
        <w:t>nonché ad altri soggetti</w:t>
      </w:r>
      <w:r>
        <w:rPr>
          <w:rFonts w:ascii="Times New Roman" w:hAnsi="Times New Roman" w:cs="Times New Roman"/>
          <w:sz w:val="24"/>
        </w:rPr>
        <w:t xml:space="preserve"> </w:t>
      </w:r>
      <w:r w:rsidRPr="002077F0">
        <w:rPr>
          <w:rFonts w:ascii="Times New Roman" w:hAnsi="Times New Roman" w:cs="Times New Roman"/>
          <w:sz w:val="24"/>
        </w:rPr>
        <w:t>pubblici o privati, previsti dalle norme di legge o di regolamento, per lo svolgimento delle rispettive attività</w:t>
      </w:r>
      <w:r>
        <w:rPr>
          <w:rFonts w:ascii="Times New Roman" w:hAnsi="Times New Roman" w:cs="Times New Roman"/>
          <w:sz w:val="24"/>
        </w:rPr>
        <w:t xml:space="preserve"> </w:t>
      </w:r>
      <w:r w:rsidRPr="002077F0">
        <w:rPr>
          <w:rFonts w:ascii="Times New Roman" w:hAnsi="Times New Roman" w:cs="Times New Roman"/>
          <w:sz w:val="24"/>
        </w:rPr>
        <w:t>istituzionali</w:t>
      </w:r>
      <w:r>
        <w:rPr>
          <w:rFonts w:ascii="Times New Roman" w:hAnsi="Times New Roman" w:cs="Times New Roman"/>
          <w:sz w:val="24"/>
        </w:rPr>
        <w:t>.</w:t>
      </w:r>
    </w:p>
    <w:p w14:paraId="611F1BC6" w14:textId="77777777" w:rsidR="00126592" w:rsidRPr="00351827" w:rsidRDefault="00126592" w:rsidP="00E220CD">
      <w:pPr>
        <w:spacing w:after="120"/>
        <w:jc w:val="both"/>
        <w:rPr>
          <w:rFonts w:ascii="Times New Roman" w:hAnsi="Times New Roman" w:cs="Times New Roman"/>
          <w:sz w:val="24"/>
        </w:rPr>
      </w:pPr>
    </w:p>
    <w:p w14:paraId="1AE66495" w14:textId="609FC072" w:rsidR="009B4536" w:rsidRPr="00351827" w:rsidRDefault="00810292" w:rsidP="009B4536">
      <w:pPr>
        <w:spacing w:after="120"/>
        <w:ind w:left="992" w:hanging="992"/>
        <w:jc w:val="both"/>
        <w:rPr>
          <w:rFonts w:ascii="Times New Roman" w:hAnsi="Times New Roman" w:cs="Times New Roman"/>
          <w:b/>
          <w:sz w:val="24"/>
        </w:rPr>
      </w:pPr>
      <w:r>
        <w:rPr>
          <w:rFonts w:ascii="Times New Roman" w:hAnsi="Times New Roman" w:cs="Times New Roman"/>
          <w:b/>
          <w:sz w:val="24"/>
        </w:rPr>
        <w:t>Art</w:t>
      </w:r>
      <w:r w:rsidR="00C95E45" w:rsidRPr="00351827">
        <w:rPr>
          <w:rFonts w:ascii="Times New Roman" w:hAnsi="Times New Roman" w:cs="Times New Roman"/>
          <w:b/>
          <w:sz w:val="24"/>
        </w:rPr>
        <w:t>. 1</w:t>
      </w:r>
      <w:r w:rsidR="002077F0">
        <w:rPr>
          <w:rFonts w:ascii="Times New Roman" w:hAnsi="Times New Roman" w:cs="Times New Roman"/>
          <w:b/>
          <w:sz w:val="24"/>
        </w:rPr>
        <w:t>3</w:t>
      </w:r>
      <w:r w:rsidR="009B4536" w:rsidRPr="00351827">
        <w:rPr>
          <w:rFonts w:ascii="Times New Roman" w:hAnsi="Times New Roman" w:cs="Times New Roman"/>
          <w:b/>
          <w:sz w:val="24"/>
        </w:rPr>
        <w:t xml:space="preserve"> – Sanzioni</w:t>
      </w:r>
    </w:p>
    <w:p w14:paraId="13AD7336" w14:textId="763AC3AB" w:rsidR="009B4536" w:rsidRPr="00351827" w:rsidRDefault="009B4536" w:rsidP="00F34591">
      <w:pPr>
        <w:jc w:val="both"/>
        <w:rPr>
          <w:rFonts w:ascii="Times New Roman" w:hAnsi="Times New Roman" w:cs="Times New Roman"/>
          <w:sz w:val="24"/>
        </w:rPr>
      </w:pPr>
      <w:r w:rsidRPr="00351827">
        <w:rPr>
          <w:rFonts w:ascii="Times New Roman" w:hAnsi="Times New Roman" w:cs="Times New Roman"/>
          <w:sz w:val="24"/>
        </w:rPr>
        <w:t>Coloro che contravvengono alle norme di cui al presente disciplinare o che dimostrino di</w:t>
      </w:r>
      <w:r w:rsidR="00F34591">
        <w:rPr>
          <w:rFonts w:ascii="Times New Roman" w:hAnsi="Times New Roman" w:cs="Times New Roman"/>
          <w:sz w:val="24"/>
        </w:rPr>
        <w:t xml:space="preserve"> venir</w:t>
      </w:r>
      <w:r w:rsidRPr="00351827">
        <w:rPr>
          <w:rFonts w:ascii="Times New Roman" w:hAnsi="Times New Roman" w:cs="Times New Roman"/>
          <w:sz w:val="24"/>
        </w:rPr>
        <w:t xml:space="preserve"> meno ai loro impegni incorrono, ai sensi dell’art. 7-bis </w:t>
      </w:r>
      <w:proofErr w:type="spellStart"/>
      <w:r w:rsidRPr="00351827">
        <w:rPr>
          <w:rFonts w:ascii="Times New Roman" w:hAnsi="Times New Roman" w:cs="Times New Roman"/>
          <w:sz w:val="24"/>
        </w:rPr>
        <w:t>DLgs</w:t>
      </w:r>
      <w:proofErr w:type="spellEnd"/>
      <w:r w:rsidRPr="00351827">
        <w:rPr>
          <w:rFonts w:ascii="Times New Roman" w:hAnsi="Times New Roman" w:cs="Times New Roman"/>
          <w:sz w:val="24"/>
        </w:rPr>
        <w:t xml:space="preserve"> 267/00, in una</w:t>
      </w:r>
      <w:r w:rsidR="00720C83" w:rsidRPr="00351827">
        <w:rPr>
          <w:rFonts w:ascii="Times New Roman" w:hAnsi="Times New Roman" w:cs="Times New Roman"/>
          <w:sz w:val="24"/>
        </w:rPr>
        <w:t xml:space="preserve"> </w:t>
      </w:r>
      <w:r w:rsidRPr="00351827">
        <w:rPr>
          <w:rFonts w:ascii="Times New Roman" w:hAnsi="Times New Roman" w:cs="Times New Roman"/>
          <w:sz w:val="24"/>
        </w:rPr>
        <w:t xml:space="preserve">sanzione amministrativa </w:t>
      </w:r>
      <w:r w:rsidR="00F34591">
        <w:rPr>
          <w:rFonts w:ascii="Times New Roman" w:hAnsi="Times New Roman" w:cs="Times New Roman"/>
          <w:sz w:val="24"/>
        </w:rPr>
        <w:t>determinata da un minimo di € 25</w:t>
      </w:r>
      <w:r w:rsidRPr="00351827">
        <w:rPr>
          <w:rFonts w:ascii="Times New Roman" w:hAnsi="Times New Roman" w:cs="Times New Roman"/>
          <w:sz w:val="24"/>
        </w:rPr>
        <w:t>,00 fino ad un massimo di €500,00. Per le medesime violazioni è previsto l'immediato obbligo di ripristino dello stato</w:t>
      </w:r>
      <w:r w:rsidR="00720C83" w:rsidRPr="00351827">
        <w:rPr>
          <w:rFonts w:ascii="Times New Roman" w:hAnsi="Times New Roman" w:cs="Times New Roman"/>
          <w:sz w:val="24"/>
        </w:rPr>
        <w:t xml:space="preserve"> </w:t>
      </w:r>
      <w:r w:rsidRPr="00351827">
        <w:rPr>
          <w:rFonts w:ascii="Times New Roman" w:hAnsi="Times New Roman" w:cs="Times New Roman"/>
          <w:sz w:val="24"/>
        </w:rPr>
        <w:t xml:space="preserve">dei luoghi e rimozione degli effetti dannosi provocati dall'esecuzione dell'attività illecita. </w:t>
      </w:r>
    </w:p>
    <w:p w14:paraId="0029923F" w14:textId="2C33DF03" w:rsidR="002C257A" w:rsidRDefault="009B4536" w:rsidP="00F34591">
      <w:pPr>
        <w:jc w:val="both"/>
        <w:rPr>
          <w:rFonts w:ascii="Times New Roman" w:hAnsi="Times New Roman" w:cs="Times New Roman"/>
          <w:sz w:val="24"/>
        </w:rPr>
      </w:pPr>
      <w:r w:rsidRPr="00351827">
        <w:rPr>
          <w:rFonts w:ascii="Times New Roman" w:hAnsi="Times New Roman" w:cs="Times New Roman"/>
          <w:sz w:val="24"/>
        </w:rPr>
        <w:t>Per tutte le sanzioni previste dal presente disciplinare si applicano i principi e le procedu</w:t>
      </w:r>
      <w:r w:rsidR="00720C83" w:rsidRPr="00351827">
        <w:rPr>
          <w:rFonts w:ascii="Times New Roman" w:hAnsi="Times New Roman" w:cs="Times New Roman"/>
          <w:sz w:val="24"/>
        </w:rPr>
        <w:t xml:space="preserve">re </w:t>
      </w:r>
      <w:r w:rsidRPr="00351827">
        <w:rPr>
          <w:rFonts w:ascii="Times New Roman" w:hAnsi="Times New Roman" w:cs="Times New Roman"/>
          <w:sz w:val="24"/>
        </w:rPr>
        <w:t>della Legge 689/81.</w:t>
      </w:r>
    </w:p>
    <w:p w14:paraId="1F1ED67A" w14:textId="77777777" w:rsidR="008C521B" w:rsidRDefault="008C521B" w:rsidP="00F34591">
      <w:pPr>
        <w:jc w:val="both"/>
        <w:rPr>
          <w:rFonts w:ascii="Times New Roman" w:hAnsi="Times New Roman" w:cs="Times New Roman"/>
          <w:sz w:val="24"/>
        </w:rPr>
      </w:pPr>
    </w:p>
    <w:p w14:paraId="7D16CE2C" w14:textId="77777777" w:rsidR="008C521B" w:rsidRDefault="008C521B" w:rsidP="00F34591">
      <w:pPr>
        <w:jc w:val="both"/>
        <w:rPr>
          <w:rFonts w:ascii="Times New Roman" w:hAnsi="Times New Roman" w:cs="Times New Roman"/>
          <w:sz w:val="24"/>
        </w:rPr>
      </w:pPr>
    </w:p>
    <w:p w14:paraId="6EF0759A" w14:textId="77777777" w:rsidR="008C521B" w:rsidRDefault="008C521B" w:rsidP="00F34591">
      <w:pPr>
        <w:jc w:val="both"/>
        <w:rPr>
          <w:rFonts w:ascii="Times New Roman" w:hAnsi="Times New Roman" w:cs="Times New Roman"/>
          <w:sz w:val="24"/>
        </w:rPr>
      </w:pPr>
    </w:p>
    <w:p w14:paraId="19DC8C75" w14:textId="3D55540C" w:rsidR="008C521B" w:rsidRPr="008C521B" w:rsidRDefault="008C521B" w:rsidP="00F34591">
      <w:pPr>
        <w:jc w:val="both"/>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i/>
          <w:sz w:val="24"/>
        </w:rPr>
        <w:t>L’amministrazione Comunale</w:t>
      </w:r>
    </w:p>
    <w:sectPr w:rsidR="008C521B" w:rsidRPr="008C521B" w:rsidSect="008938EA">
      <w:headerReference w:type="default" r:id="rId8"/>
      <w:footerReference w:type="default" r:id="rId9"/>
      <w:headerReference w:type="first" r:id="rId10"/>
      <w:footerReference w:type="first" r:id="rId11"/>
      <w:pgSz w:w="11906" w:h="16838"/>
      <w:pgMar w:top="1417" w:right="1134" w:bottom="1134" w:left="113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AA45" w14:textId="77777777" w:rsidR="00652186" w:rsidRDefault="00652186" w:rsidP="00351E6C">
      <w:r>
        <w:separator/>
      </w:r>
    </w:p>
  </w:endnote>
  <w:endnote w:type="continuationSeparator" w:id="0">
    <w:p w14:paraId="798B70A3" w14:textId="77777777" w:rsidR="00652186" w:rsidRDefault="00652186" w:rsidP="0035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Cambria"/>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002227"/>
      <w:docPartObj>
        <w:docPartGallery w:val="Page Numbers (Bottom of Page)"/>
        <w:docPartUnique/>
      </w:docPartObj>
    </w:sdtPr>
    <w:sdtEndPr>
      <w:rPr>
        <w:rFonts w:ascii="Garamond" w:hAnsi="Garamond"/>
        <w:i/>
      </w:rPr>
    </w:sdtEndPr>
    <w:sdtContent>
      <w:sdt>
        <w:sdtPr>
          <w:id w:val="-1705238520"/>
          <w:docPartObj>
            <w:docPartGallery w:val="Page Numbers (Top of Page)"/>
            <w:docPartUnique/>
          </w:docPartObj>
        </w:sdtPr>
        <w:sdtEndPr>
          <w:rPr>
            <w:rFonts w:ascii="Garamond" w:hAnsi="Garamond"/>
            <w:i/>
          </w:rPr>
        </w:sdtEndPr>
        <w:sdtContent>
          <w:p w14:paraId="4BEADCC2" w14:textId="77777777" w:rsidR="0094785E" w:rsidRDefault="0094785E">
            <w:pPr>
              <w:pStyle w:val="Pidipagina"/>
            </w:pPr>
          </w:p>
          <w:p w14:paraId="0C23E9DA" w14:textId="2F984E92" w:rsidR="0094785E" w:rsidRPr="00EC77FE" w:rsidRDefault="0094785E">
            <w:pPr>
              <w:pStyle w:val="Pidipagina"/>
              <w:rPr>
                <w:rFonts w:ascii="Garamond" w:hAnsi="Garamond"/>
                <w:i/>
              </w:rPr>
            </w:pPr>
            <w:r w:rsidRPr="00EC77FE">
              <w:rPr>
                <w:rFonts w:ascii="Garamond" w:hAnsi="Garamond"/>
                <w:i/>
              </w:rPr>
              <w:t xml:space="preserve">Pag. </w:t>
            </w:r>
            <w:r w:rsidR="00F7356B" w:rsidRPr="00EC77FE">
              <w:rPr>
                <w:rFonts w:ascii="Garamond" w:hAnsi="Garamond"/>
                <w:b/>
                <w:bCs/>
                <w:i/>
                <w:sz w:val="24"/>
                <w:szCs w:val="24"/>
              </w:rPr>
              <w:fldChar w:fldCharType="begin"/>
            </w:r>
            <w:r w:rsidRPr="00EC77FE">
              <w:rPr>
                <w:rFonts w:ascii="Garamond" w:hAnsi="Garamond"/>
                <w:b/>
                <w:bCs/>
                <w:i/>
              </w:rPr>
              <w:instrText>PAGE</w:instrText>
            </w:r>
            <w:r w:rsidR="00F7356B" w:rsidRPr="00EC77FE">
              <w:rPr>
                <w:rFonts w:ascii="Garamond" w:hAnsi="Garamond"/>
                <w:b/>
                <w:bCs/>
                <w:i/>
                <w:sz w:val="24"/>
                <w:szCs w:val="24"/>
              </w:rPr>
              <w:fldChar w:fldCharType="separate"/>
            </w:r>
            <w:r w:rsidR="00810292">
              <w:rPr>
                <w:rFonts w:ascii="Garamond" w:hAnsi="Garamond"/>
                <w:b/>
                <w:bCs/>
                <w:i/>
                <w:noProof/>
              </w:rPr>
              <w:t>4</w:t>
            </w:r>
            <w:r w:rsidR="00F7356B" w:rsidRPr="00EC77FE">
              <w:rPr>
                <w:rFonts w:ascii="Garamond" w:hAnsi="Garamond"/>
                <w:b/>
                <w:bCs/>
                <w:i/>
                <w:sz w:val="24"/>
                <w:szCs w:val="24"/>
              </w:rPr>
              <w:fldChar w:fldCharType="end"/>
            </w:r>
            <w:r w:rsidRPr="00EC77FE">
              <w:rPr>
                <w:rFonts w:ascii="Garamond" w:hAnsi="Garamond"/>
                <w:i/>
              </w:rPr>
              <w:t xml:space="preserve"> di </w:t>
            </w:r>
            <w:r w:rsidR="00F7356B" w:rsidRPr="00EC77FE">
              <w:rPr>
                <w:rFonts w:ascii="Garamond" w:hAnsi="Garamond"/>
                <w:b/>
                <w:bCs/>
                <w:i/>
                <w:sz w:val="24"/>
                <w:szCs w:val="24"/>
              </w:rPr>
              <w:fldChar w:fldCharType="begin"/>
            </w:r>
            <w:r w:rsidRPr="00EC77FE">
              <w:rPr>
                <w:rFonts w:ascii="Garamond" w:hAnsi="Garamond"/>
                <w:b/>
                <w:bCs/>
                <w:i/>
              </w:rPr>
              <w:instrText>NUMPAGES</w:instrText>
            </w:r>
            <w:r w:rsidR="00F7356B" w:rsidRPr="00EC77FE">
              <w:rPr>
                <w:rFonts w:ascii="Garamond" w:hAnsi="Garamond"/>
                <w:b/>
                <w:bCs/>
                <w:i/>
                <w:sz w:val="24"/>
                <w:szCs w:val="24"/>
              </w:rPr>
              <w:fldChar w:fldCharType="separate"/>
            </w:r>
            <w:r w:rsidR="00810292">
              <w:rPr>
                <w:rFonts w:ascii="Garamond" w:hAnsi="Garamond"/>
                <w:b/>
                <w:bCs/>
                <w:i/>
                <w:noProof/>
              </w:rPr>
              <w:t>4</w:t>
            </w:r>
            <w:r w:rsidR="00F7356B" w:rsidRPr="00EC77FE">
              <w:rPr>
                <w:rFonts w:ascii="Garamond" w:hAnsi="Garamond"/>
                <w:b/>
                <w:bCs/>
                <w:i/>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4833"/>
    </w:tblGrid>
    <w:tr w:rsidR="0094785E" w:rsidRPr="00EB7AF6" w14:paraId="2675FB0F" w14:textId="77777777" w:rsidTr="00E13E82">
      <w:trPr>
        <w:trHeight w:val="20"/>
      </w:trPr>
      <w:tc>
        <w:tcPr>
          <w:tcW w:w="4889" w:type="dxa"/>
          <w:tcBorders>
            <w:bottom w:val="nil"/>
          </w:tcBorders>
        </w:tcPr>
        <w:p w14:paraId="32EDDC1A" w14:textId="77777777" w:rsidR="0094785E" w:rsidRPr="00EB7AF6" w:rsidRDefault="0094785E" w:rsidP="00E13E82">
          <w:pPr>
            <w:pStyle w:val="Pidipagina"/>
            <w:jc w:val="left"/>
            <w:rPr>
              <w:rFonts w:ascii="Trajan Pro" w:hAnsi="Trajan Pro"/>
              <w:smallCaps/>
              <w:sz w:val="12"/>
            </w:rPr>
          </w:pPr>
        </w:p>
      </w:tc>
      <w:tc>
        <w:tcPr>
          <w:tcW w:w="4889" w:type="dxa"/>
          <w:tcBorders>
            <w:bottom w:val="nil"/>
          </w:tcBorders>
        </w:tcPr>
        <w:p w14:paraId="6A219C4C" w14:textId="77777777" w:rsidR="0094785E" w:rsidRPr="00EB7AF6" w:rsidRDefault="0094785E" w:rsidP="00E13E82">
          <w:pPr>
            <w:pStyle w:val="Pidipagina"/>
            <w:tabs>
              <w:tab w:val="left" w:pos="1290"/>
              <w:tab w:val="center" w:pos="2301"/>
            </w:tabs>
            <w:jc w:val="right"/>
            <w:rPr>
              <w:rFonts w:ascii="Trajan Pro" w:hAnsi="Trajan Pro"/>
              <w:smallCaps/>
              <w:sz w:val="12"/>
            </w:rPr>
          </w:pPr>
        </w:p>
      </w:tc>
    </w:tr>
    <w:tr w:rsidR="0094785E" w:rsidRPr="00EB7AF6" w14:paraId="23CFA8C7" w14:textId="77777777" w:rsidTr="00E13E82">
      <w:trPr>
        <w:trHeight w:val="20"/>
      </w:trPr>
      <w:tc>
        <w:tcPr>
          <w:tcW w:w="4889" w:type="dxa"/>
          <w:tcBorders>
            <w:bottom w:val="nil"/>
          </w:tcBorders>
        </w:tcPr>
        <w:p w14:paraId="172D340F" w14:textId="77777777" w:rsidR="0094785E" w:rsidRPr="00EB7AF6" w:rsidRDefault="0094785E" w:rsidP="00E13E82">
          <w:pPr>
            <w:pStyle w:val="Pidipagina"/>
            <w:jc w:val="left"/>
            <w:rPr>
              <w:rFonts w:ascii="Garamond" w:hAnsi="Garamond"/>
              <w:smallCaps/>
              <w:sz w:val="12"/>
            </w:rPr>
          </w:pPr>
          <w:r w:rsidRPr="00EB7AF6">
            <w:rPr>
              <w:rFonts w:ascii="Garamond" w:hAnsi="Garamond"/>
              <w:smallCaps/>
              <w:sz w:val="12"/>
            </w:rPr>
            <w:t>Viale Enrico Ferri n. 65, Rocca di Papa</w:t>
          </w:r>
        </w:p>
        <w:p w14:paraId="3C32F379" w14:textId="77777777" w:rsidR="0094785E" w:rsidRPr="00EB7AF6" w:rsidRDefault="0094785E" w:rsidP="00E13E82">
          <w:pPr>
            <w:pStyle w:val="Pidipagina"/>
            <w:jc w:val="left"/>
            <w:rPr>
              <w:rFonts w:ascii="Garamond" w:hAnsi="Garamond"/>
              <w:smallCaps/>
              <w:sz w:val="12"/>
            </w:rPr>
          </w:pPr>
          <w:r w:rsidRPr="00EB7AF6">
            <w:rPr>
              <w:rFonts w:ascii="Garamond" w:hAnsi="Garamond"/>
              <w:smallCaps/>
              <w:sz w:val="12"/>
            </w:rPr>
            <w:t>C.A.P. 00040</w:t>
          </w:r>
        </w:p>
        <w:p w14:paraId="09B34280" w14:textId="77777777" w:rsidR="0094785E" w:rsidRPr="00EB7AF6" w:rsidRDefault="0094785E" w:rsidP="00E13E82">
          <w:pPr>
            <w:pStyle w:val="Pidipagina"/>
            <w:jc w:val="left"/>
            <w:rPr>
              <w:rFonts w:ascii="Garamond" w:hAnsi="Garamond"/>
              <w:smallCaps/>
              <w:sz w:val="12"/>
            </w:rPr>
          </w:pPr>
          <w:r w:rsidRPr="00EB7AF6">
            <w:rPr>
              <w:rFonts w:ascii="Garamond" w:hAnsi="Garamond"/>
              <w:smallCaps/>
              <w:sz w:val="12"/>
            </w:rPr>
            <w:t>Codice fiscale 01238260580</w:t>
          </w:r>
        </w:p>
      </w:tc>
      <w:tc>
        <w:tcPr>
          <w:tcW w:w="4889" w:type="dxa"/>
          <w:tcBorders>
            <w:bottom w:val="nil"/>
          </w:tcBorders>
        </w:tcPr>
        <w:p w14:paraId="3D0ADE4D" w14:textId="77777777" w:rsidR="0094785E" w:rsidRPr="00EB7AF6" w:rsidRDefault="0094785E" w:rsidP="00E13E82">
          <w:pPr>
            <w:pStyle w:val="Pidipagina"/>
            <w:tabs>
              <w:tab w:val="left" w:pos="1290"/>
              <w:tab w:val="center" w:pos="2301"/>
            </w:tabs>
            <w:jc w:val="right"/>
            <w:rPr>
              <w:rFonts w:ascii="Garamond" w:hAnsi="Garamond"/>
              <w:smallCaps/>
              <w:sz w:val="12"/>
            </w:rPr>
          </w:pPr>
          <w:r w:rsidRPr="00EB7AF6">
            <w:rPr>
              <w:rFonts w:ascii="Garamond" w:hAnsi="Garamond"/>
              <w:smallCaps/>
              <w:sz w:val="12"/>
            </w:rPr>
            <w:tab/>
            <w:t>Centralino 06 94286187</w:t>
          </w:r>
        </w:p>
        <w:p w14:paraId="64FEF37B" w14:textId="77777777" w:rsidR="0094785E" w:rsidRPr="00EB7AF6" w:rsidRDefault="0094785E" w:rsidP="00E13E82">
          <w:pPr>
            <w:pStyle w:val="Pidipagina"/>
            <w:tabs>
              <w:tab w:val="left" w:pos="1290"/>
              <w:tab w:val="center" w:pos="2301"/>
            </w:tabs>
            <w:jc w:val="right"/>
            <w:rPr>
              <w:rFonts w:ascii="Garamond" w:hAnsi="Garamond"/>
              <w:smallCaps/>
              <w:sz w:val="12"/>
            </w:rPr>
          </w:pPr>
          <w:r w:rsidRPr="00EB7AF6">
            <w:rPr>
              <w:rFonts w:ascii="Garamond" w:hAnsi="Garamond"/>
              <w:smallCaps/>
              <w:sz w:val="12"/>
            </w:rPr>
            <w:t xml:space="preserve">              Partita IVA 0097547141004</w:t>
          </w:r>
        </w:p>
      </w:tc>
    </w:tr>
  </w:tbl>
  <w:p w14:paraId="708A8DC4" w14:textId="77777777" w:rsidR="0094785E" w:rsidRPr="00EB7AF6" w:rsidRDefault="0094785E" w:rsidP="00EB7AF6">
    <w:pPr>
      <w:pStyle w:val="Pidipagina"/>
      <w:tabs>
        <w:tab w:val="left" w:pos="3226"/>
      </w:tabs>
      <w:jc w:val="both"/>
      <w:rPr>
        <w:small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54C7B" w14:textId="77777777" w:rsidR="00652186" w:rsidRDefault="00652186" w:rsidP="00351E6C">
      <w:r>
        <w:separator/>
      </w:r>
    </w:p>
  </w:footnote>
  <w:footnote w:type="continuationSeparator" w:id="0">
    <w:p w14:paraId="1A8C73D5" w14:textId="77777777" w:rsidR="00652186" w:rsidRDefault="00652186" w:rsidP="00351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26D0" w14:textId="5A0AEAD8" w:rsidR="0094785E" w:rsidRDefault="005B51C6" w:rsidP="00910B00">
    <w:pPr>
      <w:pStyle w:val="Intestazione"/>
    </w:pPr>
    <w:r>
      <w:rPr>
        <w:noProof/>
      </w:rPr>
      <w:drawing>
        <wp:inline distT="0" distB="0" distL="0" distR="0" wp14:anchorId="1CF891F9" wp14:editId="410EC099">
          <wp:extent cx="2048510" cy="1115695"/>
          <wp:effectExtent l="0" t="0" r="8890" b="8255"/>
          <wp:docPr id="164114168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1115695"/>
                  </a:xfrm>
                  <a:prstGeom prst="rect">
                    <a:avLst/>
                  </a:prstGeom>
                  <a:noFill/>
                </pic:spPr>
              </pic:pic>
            </a:graphicData>
          </a:graphic>
        </wp:inline>
      </w:drawing>
    </w:r>
  </w:p>
  <w:p w14:paraId="59EEE23C" w14:textId="77777777" w:rsidR="0094785E" w:rsidRDefault="0094785E" w:rsidP="00910B00">
    <w:pPr>
      <w:pStyle w:val="Intestazione"/>
      <w:rPr>
        <w:rFonts w:ascii="Trajan Pro" w:hAnsi="Trajan Pro"/>
        <w:b/>
        <w:sz w:val="20"/>
      </w:rPr>
    </w:pPr>
  </w:p>
  <w:p w14:paraId="3C6A0E7C" w14:textId="77777777" w:rsidR="0094785E" w:rsidRDefault="0094785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FBE4" w14:textId="770B4F59" w:rsidR="0094785E" w:rsidRDefault="005B51C6">
    <w:pPr>
      <w:pStyle w:val="Intestazione"/>
    </w:pPr>
    <w:r>
      <w:rPr>
        <w:noProof/>
      </w:rPr>
      <w:drawing>
        <wp:inline distT="0" distB="0" distL="0" distR="0" wp14:anchorId="653AE90E" wp14:editId="261C9983">
          <wp:extent cx="2048510" cy="1115695"/>
          <wp:effectExtent l="0" t="0" r="8890" b="8255"/>
          <wp:docPr id="86485432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1115695"/>
                  </a:xfrm>
                  <a:prstGeom prst="rect">
                    <a:avLst/>
                  </a:prstGeom>
                  <a:noFill/>
                </pic:spPr>
              </pic:pic>
            </a:graphicData>
          </a:graphic>
        </wp:inline>
      </w:drawing>
    </w:r>
  </w:p>
  <w:p w14:paraId="2E640CA2" w14:textId="77777777" w:rsidR="0094785E" w:rsidRPr="00824CDE" w:rsidRDefault="0094785E">
    <w:pPr>
      <w:pStyle w:val="Intestazione"/>
      <w:rPr>
        <w:rFonts w:ascii="Trajan Pro" w:hAnsi="Trajan Pro"/>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02E6CE"/>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A8833DC"/>
    <w:multiLevelType w:val="hybridMultilevel"/>
    <w:tmpl w:val="7682DC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23317C"/>
    <w:multiLevelType w:val="hybridMultilevel"/>
    <w:tmpl w:val="5C7EBD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7892FA8"/>
    <w:multiLevelType w:val="hybridMultilevel"/>
    <w:tmpl w:val="FC804D5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942533D"/>
    <w:multiLevelType w:val="hybridMultilevel"/>
    <w:tmpl w:val="BD248158"/>
    <w:lvl w:ilvl="0" w:tplc="D6005ED0">
      <w:start w:val="1"/>
      <w:numFmt w:val="bullet"/>
      <w:pStyle w:val="Nessunaspaziatura"/>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F3E77AC"/>
    <w:multiLevelType w:val="hybridMultilevel"/>
    <w:tmpl w:val="BA6C36B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63C35EA"/>
    <w:multiLevelType w:val="hybridMultilevel"/>
    <w:tmpl w:val="1B481BD0"/>
    <w:lvl w:ilvl="0" w:tplc="7F4C1FD2">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7283946">
    <w:abstractNumId w:val="4"/>
  </w:num>
  <w:num w:numId="2" w16cid:durableId="131289956">
    <w:abstractNumId w:val="0"/>
  </w:num>
  <w:num w:numId="3" w16cid:durableId="1013605038">
    <w:abstractNumId w:val="5"/>
  </w:num>
  <w:num w:numId="4" w16cid:durableId="1809321588">
    <w:abstractNumId w:val="1"/>
  </w:num>
  <w:num w:numId="5" w16cid:durableId="526067398">
    <w:abstractNumId w:val="6"/>
  </w:num>
  <w:num w:numId="6" w16cid:durableId="434982170">
    <w:abstractNumId w:val="3"/>
  </w:num>
  <w:num w:numId="7" w16cid:durableId="8264933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F95"/>
    <w:rsid w:val="0000111C"/>
    <w:rsid w:val="00001928"/>
    <w:rsid w:val="00001E9A"/>
    <w:rsid w:val="000028FA"/>
    <w:rsid w:val="00004DFE"/>
    <w:rsid w:val="000054BD"/>
    <w:rsid w:val="00006664"/>
    <w:rsid w:val="000068A3"/>
    <w:rsid w:val="000071B0"/>
    <w:rsid w:val="000075D3"/>
    <w:rsid w:val="000077DA"/>
    <w:rsid w:val="00007A00"/>
    <w:rsid w:val="00007AC5"/>
    <w:rsid w:val="00007ED7"/>
    <w:rsid w:val="00010D13"/>
    <w:rsid w:val="00011965"/>
    <w:rsid w:val="00012206"/>
    <w:rsid w:val="00012540"/>
    <w:rsid w:val="00012F40"/>
    <w:rsid w:val="00014294"/>
    <w:rsid w:val="00014A28"/>
    <w:rsid w:val="00014A33"/>
    <w:rsid w:val="000155AA"/>
    <w:rsid w:val="00015BFA"/>
    <w:rsid w:val="00016D5D"/>
    <w:rsid w:val="00017742"/>
    <w:rsid w:val="00017CC5"/>
    <w:rsid w:val="00017F54"/>
    <w:rsid w:val="00020718"/>
    <w:rsid w:val="00020FB8"/>
    <w:rsid w:val="0002172E"/>
    <w:rsid w:val="00023AE3"/>
    <w:rsid w:val="00024BD5"/>
    <w:rsid w:val="00025C40"/>
    <w:rsid w:val="00026623"/>
    <w:rsid w:val="00026ED8"/>
    <w:rsid w:val="00030D48"/>
    <w:rsid w:val="00031342"/>
    <w:rsid w:val="00031E29"/>
    <w:rsid w:val="00032330"/>
    <w:rsid w:val="0003240F"/>
    <w:rsid w:val="000339C0"/>
    <w:rsid w:val="000339FB"/>
    <w:rsid w:val="00034388"/>
    <w:rsid w:val="00034C3C"/>
    <w:rsid w:val="00036204"/>
    <w:rsid w:val="0003673F"/>
    <w:rsid w:val="00037360"/>
    <w:rsid w:val="00037980"/>
    <w:rsid w:val="00037B78"/>
    <w:rsid w:val="00040166"/>
    <w:rsid w:val="00041A48"/>
    <w:rsid w:val="00042F7B"/>
    <w:rsid w:val="00043082"/>
    <w:rsid w:val="00043A80"/>
    <w:rsid w:val="00044D0B"/>
    <w:rsid w:val="0004607E"/>
    <w:rsid w:val="000461CF"/>
    <w:rsid w:val="00046FC7"/>
    <w:rsid w:val="000500DA"/>
    <w:rsid w:val="000512DB"/>
    <w:rsid w:val="00051F09"/>
    <w:rsid w:val="00052366"/>
    <w:rsid w:val="00052757"/>
    <w:rsid w:val="00052EE9"/>
    <w:rsid w:val="0005317D"/>
    <w:rsid w:val="00053B77"/>
    <w:rsid w:val="0005419A"/>
    <w:rsid w:val="00054528"/>
    <w:rsid w:val="000545B7"/>
    <w:rsid w:val="0005475F"/>
    <w:rsid w:val="00054C6F"/>
    <w:rsid w:val="0005506B"/>
    <w:rsid w:val="000561FF"/>
    <w:rsid w:val="0005625E"/>
    <w:rsid w:val="00056D1E"/>
    <w:rsid w:val="00056DC4"/>
    <w:rsid w:val="00061C7D"/>
    <w:rsid w:val="000624AA"/>
    <w:rsid w:val="000628DF"/>
    <w:rsid w:val="000644BA"/>
    <w:rsid w:val="00064641"/>
    <w:rsid w:val="0006469A"/>
    <w:rsid w:val="00064F8E"/>
    <w:rsid w:val="000658EC"/>
    <w:rsid w:val="00065A9D"/>
    <w:rsid w:val="00070AF5"/>
    <w:rsid w:val="000713A1"/>
    <w:rsid w:val="00074627"/>
    <w:rsid w:val="00075C1B"/>
    <w:rsid w:val="000764AE"/>
    <w:rsid w:val="00080C54"/>
    <w:rsid w:val="00081087"/>
    <w:rsid w:val="00081179"/>
    <w:rsid w:val="00081CFB"/>
    <w:rsid w:val="00082E20"/>
    <w:rsid w:val="00084B97"/>
    <w:rsid w:val="00085018"/>
    <w:rsid w:val="0008594D"/>
    <w:rsid w:val="000861A8"/>
    <w:rsid w:val="000873EF"/>
    <w:rsid w:val="00087A06"/>
    <w:rsid w:val="000916CB"/>
    <w:rsid w:val="000917DB"/>
    <w:rsid w:val="000922AD"/>
    <w:rsid w:val="0009385E"/>
    <w:rsid w:val="000942CA"/>
    <w:rsid w:val="00096B60"/>
    <w:rsid w:val="00097395"/>
    <w:rsid w:val="00097A33"/>
    <w:rsid w:val="000A04F2"/>
    <w:rsid w:val="000A0DD6"/>
    <w:rsid w:val="000A1560"/>
    <w:rsid w:val="000A310B"/>
    <w:rsid w:val="000A47B2"/>
    <w:rsid w:val="000A4C65"/>
    <w:rsid w:val="000A5551"/>
    <w:rsid w:val="000A55AF"/>
    <w:rsid w:val="000A567E"/>
    <w:rsid w:val="000A56C6"/>
    <w:rsid w:val="000A5FD1"/>
    <w:rsid w:val="000A63D6"/>
    <w:rsid w:val="000A71FE"/>
    <w:rsid w:val="000A73DD"/>
    <w:rsid w:val="000B09B2"/>
    <w:rsid w:val="000B1EF3"/>
    <w:rsid w:val="000B2185"/>
    <w:rsid w:val="000B23EE"/>
    <w:rsid w:val="000B2744"/>
    <w:rsid w:val="000B2F72"/>
    <w:rsid w:val="000B39B3"/>
    <w:rsid w:val="000B5136"/>
    <w:rsid w:val="000B5CAF"/>
    <w:rsid w:val="000B6680"/>
    <w:rsid w:val="000B6C28"/>
    <w:rsid w:val="000B6C68"/>
    <w:rsid w:val="000B6D1D"/>
    <w:rsid w:val="000B7D86"/>
    <w:rsid w:val="000C0161"/>
    <w:rsid w:val="000C0901"/>
    <w:rsid w:val="000C0F35"/>
    <w:rsid w:val="000C1A7F"/>
    <w:rsid w:val="000C1EF1"/>
    <w:rsid w:val="000C2191"/>
    <w:rsid w:val="000C2FE9"/>
    <w:rsid w:val="000C35C2"/>
    <w:rsid w:val="000C3C04"/>
    <w:rsid w:val="000C41B8"/>
    <w:rsid w:val="000C46CD"/>
    <w:rsid w:val="000C4CB6"/>
    <w:rsid w:val="000C50DC"/>
    <w:rsid w:val="000C7BFA"/>
    <w:rsid w:val="000D012E"/>
    <w:rsid w:val="000D03AA"/>
    <w:rsid w:val="000D045D"/>
    <w:rsid w:val="000D07A2"/>
    <w:rsid w:val="000D0AFB"/>
    <w:rsid w:val="000D0CE7"/>
    <w:rsid w:val="000D0DD4"/>
    <w:rsid w:val="000D17B3"/>
    <w:rsid w:val="000D1C5B"/>
    <w:rsid w:val="000D247E"/>
    <w:rsid w:val="000D2831"/>
    <w:rsid w:val="000D298E"/>
    <w:rsid w:val="000D3520"/>
    <w:rsid w:val="000D3962"/>
    <w:rsid w:val="000D39EC"/>
    <w:rsid w:val="000D3AFE"/>
    <w:rsid w:val="000D3C1D"/>
    <w:rsid w:val="000D41A7"/>
    <w:rsid w:val="000D4442"/>
    <w:rsid w:val="000D6890"/>
    <w:rsid w:val="000D7178"/>
    <w:rsid w:val="000D73CB"/>
    <w:rsid w:val="000D790A"/>
    <w:rsid w:val="000E012A"/>
    <w:rsid w:val="000E01FE"/>
    <w:rsid w:val="000E34F0"/>
    <w:rsid w:val="000E448A"/>
    <w:rsid w:val="000E46BD"/>
    <w:rsid w:val="000E5DCC"/>
    <w:rsid w:val="000E6650"/>
    <w:rsid w:val="000E6825"/>
    <w:rsid w:val="000E70FB"/>
    <w:rsid w:val="000E75A4"/>
    <w:rsid w:val="000F1A7F"/>
    <w:rsid w:val="000F306B"/>
    <w:rsid w:val="000F3D02"/>
    <w:rsid w:val="000F3DA3"/>
    <w:rsid w:val="000F3F7A"/>
    <w:rsid w:val="000F4193"/>
    <w:rsid w:val="000F57D5"/>
    <w:rsid w:val="000F64BF"/>
    <w:rsid w:val="000F69E3"/>
    <w:rsid w:val="000F76A2"/>
    <w:rsid w:val="00101106"/>
    <w:rsid w:val="00101635"/>
    <w:rsid w:val="001018AA"/>
    <w:rsid w:val="00101F7E"/>
    <w:rsid w:val="001029CD"/>
    <w:rsid w:val="00102E83"/>
    <w:rsid w:val="00103A4D"/>
    <w:rsid w:val="00103BC2"/>
    <w:rsid w:val="001042E7"/>
    <w:rsid w:val="0010489E"/>
    <w:rsid w:val="00105FF2"/>
    <w:rsid w:val="001068C8"/>
    <w:rsid w:val="00106ABD"/>
    <w:rsid w:val="00110470"/>
    <w:rsid w:val="00110A4B"/>
    <w:rsid w:val="001115FC"/>
    <w:rsid w:val="001116E3"/>
    <w:rsid w:val="00112638"/>
    <w:rsid w:val="00112AB9"/>
    <w:rsid w:val="00112EFD"/>
    <w:rsid w:val="00113B76"/>
    <w:rsid w:val="00113ED0"/>
    <w:rsid w:val="00113FE5"/>
    <w:rsid w:val="0011401B"/>
    <w:rsid w:val="001141DE"/>
    <w:rsid w:val="0011482E"/>
    <w:rsid w:val="00114B9C"/>
    <w:rsid w:val="00114E32"/>
    <w:rsid w:val="001157E8"/>
    <w:rsid w:val="001159ED"/>
    <w:rsid w:val="00115AB9"/>
    <w:rsid w:val="00115CEC"/>
    <w:rsid w:val="00115D75"/>
    <w:rsid w:val="00116A2D"/>
    <w:rsid w:val="0012001C"/>
    <w:rsid w:val="001201FE"/>
    <w:rsid w:val="00121A59"/>
    <w:rsid w:val="00122000"/>
    <w:rsid w:val="00122152"/>
    <w:rsid w:val="00122401"/>
    <w:rsid w:val="00122429"/>
    <w:rsid w:val="0012259B"/>
    <w:rsid w:val="00122BF6"/>
    <w:rsid w:val="001239AD"/>
    <w:rsid w:val="001239FB"/>
    <w:rsid w:val="00124110"/>
    <w:rsid w:val="001252B2"/>
    <w:rsid w:val="00125D2A"/>
    <w:rsid w:val="00125DBE"/>
    <w:rsid w:val="001263F9"/>
    <w:rsid w:val="00126592"/>
    <w:rsid w:val="001266EB"/>
    <w:rsid w:val="00126909"/>
    <w:rsid w:val="00126924"/>
    <w:rsid w:val="00126A0F"/>
    <w:rsid w:val="00126CF4"/>
    <w:rsid w:val="00127247"/>
    <w:rsid w:val="00127D99"/>
    <w:rsid w:val="0013003B"/>
    <w:rsid w:val="001307D3"/>
    <w:rsid w:val="00130905"/>
    <w:rsid w:val="00130A95"/>
    <w:rsid w:val="001318E0"/>
    <w:rsid w:val="00132246"/>
    <w:rsid w:val="00133432"/>
    <w:rsid w:val="00133D51"/>
    <w:rsid w:val="001358F1"/>
    <w:rsid w:val="0013694D"/>
    <w:rsid w:val="00137B3C"/>
    <w:rsid w:val="0014029B"/>
    <w:rsid w:val="001402A1"/>
    <w:rsid w:val="00140422"/>
    <w:rsid w:val="00140B14"/>
    <w:rsid w:val="00140BE9"/>
    <w:rsid w:val="00141A4D"/>
    <w:rsid w:val="00141C42"/>
    <w:rsid w:val="00141C46"/>
    <w:rsid w:val="00141D26"/>
    <w:rsid w:val="00141FC6"/>
    <w:rsid w:val="00143170"/>
    <w:rsid w:val="00143641"/>
    <w:rsid w:val="001445DD"/>
    <w:rsid w:val="001454D2"/>
    <w:rsid w:val="00145575"/>
    <w:rsid w:val="0014687E"/>
    <w:rsid w:val="001478EE"/>
    <w:rsid w:val="00147D2C"/>
    <w:rsid w:val="00152B79"/>
    <w:rsid w:val="00153F22"/>
    <w:rsid w:val="00153FDF"/>
    <w:rsid w:val="00154755"/>
    <w:rsid w:val="001554F5"/>
    <w:rsid w:val="00156C70"/>
    <w:rsid w:val="00156DCE"/>
    <w:rsid w:val="00156EB0"/>
    <w:rsid w:val="00157309"/>
    <w:rsid w:val="00157377"/>
    <w:rsid w:val="0015789E"/>
    <w:rsid w:val="00157CF8"/>
    <w:rsid w:val="001600FC"/>
    <w:rsid w:val="00160DFC"/>
    <w:rsid w:val="001633A8"/>
    <w:rsid w:val="0016415E"/>
    <w:rsid w:val="00165B17"/>
    <w:rsid w:val="00166543"/>
    <w:rsid w:val="001665BA"/>
    <w:rsid w:val="001668D7"/>
    <w:rsid w:val="0016694B"/>
    <w:rsid w:val="0016695A"/>
    <w:rsid w:val="00167412"/>
    <w:rsid w:val="00170BC7"/>
    <w:rsid w:val="00170DB4"/>
    <w:rsid w:val="00171682"/>
    <w:rsid w:val="0017194F"/>
    <w:rsid w:val="001724C4"/>
    <w:rsid w:val="001731E6"/>
    <w:rsid w:val="00174A8B"/>
    <w:rsid w:val="00174B06"/>
    <w:rsid w:val="00175021"/>
    <w:rsid w:val="001751BF"/>
    <w:rsid w:val="0017634D"/>
    <w:rsid w:val="001763C2"/>
    <w:rsid w:val="00177DD4"/>
    <w:rsid w:val="00180862"/>
    <w:rsid w:val="00181B7B"/>
    <w:rsid w:val="001820F4"/>
    <w:rsid w:val="001821C7"/>
    <w:rsid w:val="0018227F"/>
    <w:rsid w:val="00182320"/>
    <w:rsid w:val="001830DE"/>
    <w:rsid w:val="00184C69"/>
    <w:rsid w:val="00184E15"/>
    <w:rsid w:val="00184F0E"/>
    <w:rsid w:val="001851E2"/>
    <w:rsid w:val="00186341"/>
    <w:rsid w:val="00186EE0"/>
    <w:rsid w:val="0018760E"/>
    <w:rsid w:val="0019019B"/>
    <w:rsid w:val="0019065D"/>
    <w:rsid w:val="0019114E"/>
    <w:rsid w:val="00192EBA"/>
    <w:rsid w:val="00193F8C"/>
    <w:rsid w:val="00194595"/>
    <w:rsid w:val="00194B8F"/>
    <w:rsid w:val="00194FFE"/>
    <w:rsid w:val="0019544E"/>
    <w:rsid w:val="00195702"/>
    <w:rsid w:val="00196BB0"/>
    <w:rsid w:val="0019797E"/>
    <w:rsid w:val="001A11EF"/>
    <w:rsid w:val="001A1FF1"/>
    <w:rsid w:val="001A297C"/>
    <w:rsid w:val="001A2A02"/>
    <w:rsid w:val="001A2BC9"/>
    <w:rsid w:val="001A2F96"/>
    <w:rsid w:val="001A30EE"/>
    <w:rsid w:val="001A4469"/>
    <w:rsid w:val="001A4CB7"/>
    <w:rsid w:val="001A5613"/>
    <w:rsid w:val="001A606F"/>
    <w:rsid w:val="001A6442"/>
    <w:rsid w:val="001A6BA9"/>
    <w:rsid w:val="001A6E2E"/>
    <w:rsid w:val="001B06D3"/>
    <w:rsid w:val="001B0738"/>
    <w:rsid w:val="001B09FD"/>
    <w:rsid w:val="001B11FE"/>
    <w:rsid w:val="001B17D1"/>
    <w:rsid w:val="001B282F"/>
    <w:rsid w:val="001B3455"/>
    <w:rsid w:val="001B3E54"/>
    <w:rsid w:val="001B425B"/>
    <w:rsid w:val="001B4671"/>
    <w:rsid w:val="001B5830"/>
    <w:rsid w:val="001B6050"/>
    <w:rsid w:val="001B6F80"/>
    <w:rsid w:val="001B76E7"/>
    <w:rsid w:val="001C04DB"/>
    <w:rsid w:val="001C06F1"/>
    <w:rsid w:val="001C0BEC"/>
    <w:rsid w:val="001C15B4"/>
    <w:rsid w:val="001C2413"/>
    <w:rsid w:val="001C39FB"/>
    <w:rsid w:val="001C44A7"/>
    <w:rsid w:val="001C494E"/>
    <w:rsid w:val="001C52A3"/>
    <w:rsid w:val="001C719F"/>
    <w:rsid w:val="001D054F"/>
    <w:rsid w:val="001D0681"/>
    <w:rsid w:val="001D275B"/>
    <w:rsid w:val="001D2AE6"/>
    <w:rsid w:val="001D2F4A"/>
    <w:rsid w:val="001D32F7"/>
    <w:rsid w:val="001D336E"/>
    <w:rsid w:val="001D5338"/>
    <w:rsid w:val="001D5400"/>
    <w:rsid w:val="001D696B"/>
    <w:rsid w:val="001D7260"/>
    <w:rsid w:val="001D77F0"/>
    <w:rsid w:val="001D7B43"/>
    <w:rsid w:val="001E0066"/>
    <w:rsid w:val="001E0683"/>
    <w:rsid w:val="001E0AA7"/>
    <w:rsid w:val="001E163D"/>
    <w:rsid w:val="001E1788"/>
    <w:rsid w:val="001E193F"/>
    <w:rsid w:val="001E1A61"/>
    <w:rsid w:val="001E1D81"/>
    <w:rsid w:val="001E22CE"/>
    <w:rsid w:val="001E2626"/>
    <w:rsid w:val="001E3A8A"/>
    <w:rsid w:val="001E4E1E"/>
    <w:rsid w:val="001E52C0"/>
    <w:rsid w:val="001E5FD2"/>
    <w:rsid w:val="001E64CC"/>
    <w:rsid w:val="001E6A8D"/>
    <w:rsid w:val="001E6AE0"/>
    <w:rsid w:val="001F131D"/>
    <w:rsid w:val="001F13BA"/>
    <w:rsid w:val="001F16F2"/>
    <w:rsid w:val="001F272C"/>
    <w:rsid w:val="001F2FB7"/>
    <w:rsid w:val="001F3C7F"/>
    <w:rsid w:val="001F4358"/>
    <w:rsid w:val="001F43F0"/>
    <w:rsid w:val="001F5B99"/>
    <w:rsid w:val="001F6380"/>
    <w:rsid w:val="001F7AE5"/>
    <w:rsid w:val="001F7B8C"/>
    <w:rsid w:val="00200409"/>
    <w:rsid w:val="00200A94"/>
    <w:rsid w:val="0020260C"/>
    <w:rsid w:val="0020290B"/>
    <w:rsid w:val="00202EB4"/>
    <w:rsid w:val="00203091"/>
    <w:rsid w:val="002044E4"/>
    <w:rsid w:val="00204E7C"/>
    <w:rsid w:val="00206CA7"/>
    <w:rsid w:val="002077F0"/>
    <w:rsid w:val="00207E75"/>
    <w:rsid w:val="0021119A"/>
    <w:rsid w:val="002116FE"/>
    <w:rsid w:val="00211718"/>
    <w:rsid w:val="00211827"/>
    <w:rsid w:val="00211D37"/>
    <w:rsid w:val="00212664"/>
    <w:rsid w:val="002127A2"/>
    <w:rsid w:val="00212814"/>
    <w:rsid w:val="00212A9E"/>
    <w:rsid w:val="00212BCB"/>
    <w:rsid w:val="00212CE9"/>
    <w:rsid w:val="00213047"/>
    <w:rsid w:val="00213930"/>
    <w:rsid w:val="00213A72"/>
    <w:rsid w:val="00214DD5"/>
    <w:rsid w:val="00214F9A"/>
    <w:rsid w:val="002156F5"/>
    <w:rsid w:val="00215795"/>
    <w:rsid w:val="00216889"/>
    <w:rsid w:val="00216D0C"/>
    <w:rsid w:val="00217DCA"/>
    <w:rsid w:val="00217E02"/>
    <w:rsid w:val="00220210"/>
    <w:rsid w:val="0022046A"/>
    <w:rsid w:val="002212C4"/>
    <w:rsid w:val="00221C96"/>
    <w:rsid w:val="00222C9F"/>
    <w:rsid w:val="00223219"/>
    <w:rsid w:val="00223B9A"/>
    <w:rsid w:val="00223F8E"/>
    <w:rsid w:val="0022417A"/>
    <w:rsid w:val="00224DC9"/>
    <w:rsid w:val="002250EA"/>
    <w:rsid w:val="002251F1"/>
    <w:rsid w:val="0022612B"/>
    <w:rsid w:val="0022655A"/>
    <w:rsid w:val="00226D92"/>
    <w:rsid w:val="002279D9"/>
    <w:rsid w:val="00227B54"/>
    <w:rsid w:val="00227DD9"/>
    <w:rsid w:val="00227E20"/>
    <w:rsid w:val="00230603"/>
    <w:rsid w:val="002306C6"/>
    <w:rsid w:val="00230E43"/>
    <w:rsid w:val="00231074"/>
    <w:rsid w:val="002319BA"/>
    <w:rsid w:val="00232231"/>
    <w:rsid w:val="0023266F"/>
    <w:rsid w:val="00234226"/>
    <w:rsid w:val="00234AAA"/>
    <w:rsid w:val="002352D8"/>
    <w:rsid w:val="00235CFE"/>
    <w:rsid w:val="002362D3"/>
    <w:rsid w:val="0023658B"/>
    <w:rsid w:val="00237346"/>
    <w:rsid w:val="00237E1D"/>
    <w:rsid w:val="00240770"/>
    <w:rsid w:val="002420DE"/>
    <w:rsid w:val="00242BE4"/>
    <w:rsid w:val="00242D23"/>
    <w:rsid w:val="00242FD7"/>
    <w:rsid w:val="0024331B"/>
    <w:rsid w:val="00243A96"/>
    <w:rsid w:val="00243D08"/>
    <w:rsid w:val="00243ECD"/>
    <w:rsid w:val="00246FE3"/>
    <w:rsid w:val="00247805"/>
    <w:rsid w:val="00250018"/>
    <w:rsid w:val="00250790"/>
    <w:rsid w:val="00251164"/>
    <w:rsid w:val="00251592"/>
    <w:rsid w:val="002529A2"/>
    <w:rsid w:val="00252EAA"/>
    <w:rsid w:val="00253BF2"/>
    <w:rsid w:val="00254DEC"/>
    <w:rsid w:val="002551A7"/>
    <w:rsid w:val="00255CFA"/>
    <w:rsid w:val="00255DF8"/>
    <w:rsid w:val="002562B7"/>
    <w:rsid w:val="002568C6"/>
    <w:rsid w:val="002573C0"/>
    <w:rsid w:val="0025760B"/>
    <w:rsid w:val="002577F9"/>
    <w:rsid w:val="002606BE"/>
    <w:rsid w:val="00260BBD"/>
    <w:rsid w:val="00261357"/>
    <w:rsid w:val="00261421"/>
    <w:rsid w:val="00261C7F"/>
    <w:rsid w:val="00261E6A"/>
    <w:rsid w:val="002627CA"/>
    <w:rsid w:val="00263373"/>
    <w:rsid w:val="00264A83"/>
    <w:rsid w:val="00266749"/>
    <w:rsid w:val="00266E4A"/>
    <w:rsid w:val="00267A1A"/>
    <w:rsid w:val="00267DBA"/>
    <w:rsid w:val="002711FC"/>
    <w:rsid w:val="002716B5"/>
    <w:rsid w:val="00271A9B"/>
    <w:rsid w:val="00271EEC"/>
    <w:rsid w:val="002725D8"/>
    <w:rsid w:val="002734A6"/>
    <w:rsid w:val="00273CDF"/>
    <w:rsid w:val="002744AB"/>
    <w:rsid w:val="0027450B"/>
    <w:rsid w:val="00274603"/>
    <w:rsid w:val="00274A22"/>
    <w:rsid w:val="002751A9"/>
    <w:rsid w:val="00275400"/>
    <w:rsid w:val="0027596B"/>
    <w:rsid w:val="00275FB7"/>
    <w:rsid w:val="00276315"/>
    <w:rsid w:val="00276ACB"/>
    <w:rsid w:val="00276D21"/>
    <w:rsid w:val="00280291"/>
    <w:rsid w:val="00280966"/>
    <w:rsid w:val="00280CE4"/>
    <w:rsid w:val="00281C1F"/>
    <w:rsid w:val="00281EF5"/>
    <w:rsid w:val="00282A1A"/>
    <w:rsid w:val="00282EA7"/>
    <w:rsid w:val="002837D2"/>
    <w:rsid w:val="00284875"/>
    <w:rsid w:val="00286C68"/>
    <w:rsid w:val="00286FB1"/>
    <w:rsid w:val="00292519"/>
    <w:rsid w:val="00292558"/>
    <w:rsid w:val="00292A15"/>
    <w:rsid w:val="00293015"/>
    <w:rsid w:val="0029316E"/>
    <w:rsid w:val="0029398C"/>
    <w:rsid w:val="002964BC"/>
    <w:rsid w:val="00296CA2"/>
    <w:rsid w:val="00296EF3"/>
    <w:rsid w:val="00297B4C"/>
    <w:rsid w:val="002A06E8"/>
    <w:rsid w:val="002A0877"/>
    <w:rsid w:val="002A0C81"/>
    <w:rsid w:val="002A106F"/>
    <w:rsid w:val="002A1868"/>
    <w:rsid w:val="002A1920"/>
    <w:rsid w:val="002A198A"/>
    <w:rsid w:val="002A277F"/>
    <w:rsid w:val="002A2C12"/>
    <w:rsid w:val="002A2E8A"/>
    <w:rsid w:val="002A3B7D"/>
    <w:rsid w:val="002A41DB"/>
    <w:rsid w:val="002A4867"/>
    <w:rsid w:val="002A4A73"/>
    <w:rsid w:val="002A554C"/>
    <w:rsid w:val="002A5782"/>
    <w:rsid w:val="002A6A43"/>
    <w:rsid w:val="002A6AF7"/>
    <w:rsid w:val="002A7242"/>
    <w:rsid w:val="002A7B42"/>
    <w:rsid w:val="002A7E52"/>
    <w:rsid w:val="002A7E56"/>
    <w:rsid w:val="002B0257"/>
    <w:rsid w:val="002B0368"/>
    <w:rsid w:val="002B1C92"/>
    <w:rsid w:val="002B1E69"/>
    <w:rsid w:val="002B35C2"/>
    <w:rsid w:val="002B43F1"/>
    <w:rsid w:val="002B45B6"/>
    <w:rsid w:val="002B4D0D"/>
    <w:rsid w:val="002B53BB"/>
    <w:rsid w:val="002B5E5B"/>
    <w:rsid w:val="002B604C"/>
    <w:rsid w:val="002B60F5"/>
    <w:rsid w:val="002B69CE"/>
    <w:rsid w:val="002B70CA"/>
    <w:rsid w:val="002B7560"/>
    <w:rsid w:val="002B76EE"/>
    <w:rsid w:val="002B78EB"/>
    <w:rsid w:val="002B79C9"/>
    <w:rsid w:val="002C01F9"/>
    <w:rsid w:val="002C0C14"/>
    <w:rsid w:val="002C11C1"/>
    <w:rsid w:val="002C1EFA"/>
    <w:rsid w:val="002C2000"/>
    <w:rsid w:val="002C257A"/>
    <w:rsid w:val="002C31C1"/>
    <w:rsid w:val="002C4568"/>
    <w:rsid w:val="002C55FE"/>
    <w:rsid w:val="002C6179"/>
    <w:rsid w:val="002C6B66"/>
    <w:rsid w:val="002C6B6C"/>
    <w:rsid w:val="002C6EA6"/>
    <w:rsid w:val="002C7B72"/>
    <w:rsid w:val="002D0BC9"/>
    <w:rsid w:val="002D11E1"/>
    <w:rsid w:val="002D1694"/>
    <w:rsid w:val="002D1ABA"/>
    <w:rsid w:val="002D2D17"/>
    <w:rsid w:val="002D323A"/>
    <w:rsid w:val="002D3C71"/>
    <w:rsid w:val="002D4013"/>
    <w:rsid w:val="002D5427"/>
    <w:rsid w:val="002D6BF3"/>
    <w:rsid w:val="002E04F1"/>
    <w:rsid w:val="002E054E"/>
    <w:rsid w:val="002E0CA4"/>
    <w:rsid w:val="002E1710"/>
    <w:rsid w:val="002E2933"/>
    <w:rsid w:val="002E3BC7"/>
    <w:rsid w:val="002E3C9A"/>
    <w:rsid w:val="002E5074"/>
    <w:rsid w:val="002E57EE"/>
    <w:rsid w:val="002E7E86"/>
    <w:rsid w:val="002F08A5"/>
    <w:rsid w:val="002F0D56"/>
    <w:rsid w:val="002F1B07"/>
    <w:rsid w:val="002F33F7"/>
    <w:rsid w:val="002F3428"/>
    <w:rsid w:val="002F424C"/>
    <w:rsid w:val="002F5EED"/>
    <w:rsid w:val="002F6000"/>
    <w:rsid w:val="002F7F6C"/>
    <w:rsid w:val="00300B35"/>
    <w:rsid w:val="0030198C"/>
    <w:rsid w:val="00302D1B"/>
    <w:rsid w:val="0030413F"/>
    <w:rsid w:val="003041BC"/>
    <w:rsid w:val="0030576F"/>
    <w:rsid w:val="00305B0A"/>
    <w:rsid w:val="0030627A"/>
    <w:rsid w:val="003067C2"/>
    <w:rsid w:val="00310472"/>
    <w:rsid w:val="00310F0D"/>
    <w:rsid w:val="00312319"/>
    <w:rsid w:val="00313C5E"/>
    <w:rsid w:val="00314436"/>
    <w:rsid w:val="00314752"/>
    <w:rsid w:val="00315322"/>
    <w:rsid w:val="0031575D"/>
    <w:rsid w:val="00315845"/>
    <w:rsid w:val="00315D4C"/>
    <w:rsid w:val="0031654F"/>
    <w:rsid w:val="00316A67"/>
    <w:rsid w:val="00316BBC"/>
    <w:rsid w:val="00317718"/>
    <w:rsid w:val="003178DD"/>
    <w:rsid w:val="00317C64"/>
    <w:rsid w:val="00320B82"/>
    <w:rsid w:val="00321D66"/>
    <w:rsid w:val="00322BDE"/>
    <w:rsid w:val="003233BE"/>
    <w:rsid w:val="00323463"/>
    <w:rsid w:val="003248EA"/>
    <w:rsid w:val="003262FB"/>
    <w:rsid w:val="00326C17"/>
    <w:rsid w:val="00326D66"/>
    <w:rsid w:val="0032727D"/>
    <w:rsid w:val="003273A3"/>
    <w:rsid w:val="00327F34"/>
    <w:rsid w:val="00327F5C"/>
    <w:rsid w:val="00332A7D"/>
    <w:rsid w:val="00332E79"/>
    <w:rsid w:val="003334B2"/>
    <w:rsid w:val="00334520"/>
    <w:rsid w:val="00334B62"/>
    <w:rsid w:val="00334D7A"/>
    <w:rsid w:val="003354C2"/>
    <w:rsid w:val="00335D89"/>
    <w:rsid w:val="00337078"/>
    <w:rsid w:val="003371CF"/>
    <w:rsid w:val="00337233"/>
    <w:rsid w:val="00337BB9"/>
    <w:rsid w:val="00340529"/>
    <w:rsid w:val="00340C9D"/>
    <w:rsid w:val="00341716"/>
    <w:rsid w:val="00341C1F"/>
    <w:rsid w:val="00341F39"/>
    <w:rsid w:val="0034395D"/>
    <w:rsid w:val="00343CD9"/>
    <w:rsid w:val="00343EE5"/>
    <w:rsid w:val="003442A7"/>
    <w:rsid w:val="003448B9"/>
    <w:rsid w:val="00344EA8"/>
    <w:rsid w:val="0034501F"/>
    <w:rsid w:val="003452B0"/>
    <w:rsid w:val="00345E3D"/>
    <w:rsid w:val="00345F85"/>
    <w:rsid w:val="0034634C"/>
    <w:rsid w:val="00346919"/>
    <w:rsid w:val="00346B15"/>
    <w:rsid w:val="00346CEB"/>
    <w:rsid w:val="00347155"/>
    <w:rsid w:val="003500BF"/>
    <w:rsid w:val="00350267"/>
    <w:rsid w:val="00350899"/>
    <w:rsid w:val="003509FB"/>
    <w:rsid w:val="00350DD3"/>
    <w:rsid w:val="00351827"/>
    <w:rsid w:val="00351E6C"/>
    <w:rsid w:val="00352E38"/>
    <w:rsid w:val="00352F73"/>
    <w:rsid w:val="00354AD0"/>
    <w:rsid w:val="00354B0F"/>
    <w:rsid w:val="00354C52"/>
    <w:rsid w:val="00356B2A"/>
    <w:rsid w:val="00360D57"/>
    <w:rsid w:val="00360F96"/>
    <w:rsid w:val="00361896"/>
    <w:rsid w:val="00361D4B"/>
    <w:rsid w:val="00362D91"/>
    <w:rsid w:val="00363E02"/>
    <w:rsid w:val="003647E5"/>
    <w:rsid w:val="00365585"/>
    <w:rsid w:val="00366711"/>
    <w:rsid w:val="003705A3"/>
    <w:rsid w:val="003706CD"/>
    <w:rsid w:val="0037143E"/>
    <w:rsid w:val="00371B90"/>
    <w:rsid w:val="003729A9"/>
    <w:rsid w:val="00372BC9"/>
    <w:rsid w:val="00373B4F"/>
    <w:rsid w:val="00374867"/>
    <w:rsid w:val="00376596"/>
    <w:rsid w:val="00380059"/>
    <w:rsid w:val="00380228"/>
    <w:rsid w:val="0038046B"/>
    <w:rsid w:val="0038052F"/>
    <w:rsid w:val="00381165"/>
    <w:rsid w:val="00381551"/>
    <w:rsid w:val="00381BEF"/>
    <w:rsid w:val="00382979"/>
    <w:rsid w:val="00382B90"/>
    <w:rsid w:val="00382D97"/>
    <w:rsid w:val="003832C2"/>
    <w:rsid w:val="003832DF"/>
    <w:rsid w:val="0038377D"/>
    <w:rsid w:val="00385CA0"/>
    <w:rsid w:val="003867FC"/>
    <w:rsid w:val="00386BC8"/>
    <w:rsid w:val="003871D6"/>
    <w:rsid w:val="003909A3"/>
    <w:rsid w:val="00390AD0"/>
    <w:rsid w:val="00391283"/>
    <w:rsid w:val="00391538"/>
    <w:rsid w:val="00391625"/>
    <w:rsid w:val="00391953"/>
    <w:rsid w:val="00392C9B"/>
    <w:rsid w:val="003939B6"/>
    <w:rsid w:val="00393C06"/>
    <w:rsid w:val="00393F1B"/>
    <w:rsid w:val="003940CE"/>
    <w:rsid w:val="00394BD6"/>
    <w:rsid w:val="00394E5D"/>
    <w:rsid w:val="00394E8A"/>
    <w:rsid w:val="00394F28"/>
    <w:rsid w:val="00395119"/>
    <w:rsid w:val="0039563C"/>
    <w:rsid w:val="003962CE"/>
    <w:rsid w:val="00397937"/>
    <w:rsid w:val="00397C9A"/>
    <w:rsid w:val="00397F95"/>
    <w:rsid w:val="003A249F"/>
    <w:rsid w:val="003A34A1"/>
    <w:rsid w:val="003A3CF9"/>
    <w:rsid w:val="003A40E7"/>
    <w:rsid w:val="003A750A"/>
    <w:rsid w:val="003A7B68"/>
    <w:rsid w:val="003B114D"/>
    <w:rsid w:val="003B1650"/>
    <w:rsid w:val="003B1747"/>
    <w:rsid w:val="003B1B0E"/>
    <w:rsid w:val="003B1B35"/>
    <w:rsid w:val="003B30C6"/>
    <w:rsid w:val="003B3518"/>
    <w:rsid w:val="003B369B"/>
    <w:rsid w:val="003B3E5C"/>
    <w:rsid w:val="003B4841"/>
    <w:rsid w:val="003B5864"/>
    <w:rsid w:val="003B6D8D"/>
    <w:rsid w:val="003B76BA"/>
    <w:rsid w:val="003B78BC"/>
    <w:rsid w:val="003B7BBF"/>
    <w:rsid w:val="003C0E57"/>
    <w:rsid w:val="003C1431"/>
    <w:rsid w:val="003C25F9"/>
    <w:rsid w:val="003C2AF4"/>
    <w:rsid w:val="003C3468"/>
    <w:rsid w:val="003C3CA2"/>
    <w:rsid w:val="003C4023"/>
    <w:rsid w:val="003C4782"/>
    <w:rsid w:val="003C4A14"/>
    <w:rsid w:val="003C5361"/>
    <w:rsid w:val="003C6432"/>
    <w:rsid w:val="003C7790"/>
    <w:rsid w:val="003C7FE0"/>
    <w:rsid w:val="003D02AC"/>
    <w:rsid w:val="003D0383"/>
    <w:rsid w:val="003D0EA2"/>
    <w:rsid w:val="003D0F76"/>
    <w:rsid w:val="003D1436"/>
    <w:rsid w:val="003D1CCC"/>
    <w:rsid w:val="003D2692"/>
    <w:rsid w:val="003D3DF2"/>
    <w:rsid w:val="003D4A1C"/>
    <w:rsid w:val="003D52E0"/>
    <w:rsid w:val="003D607F"/>
    <w:rsid w:val="003E154C"/>
    <w:rsid w:val="003E2A78"/>
    <w:rsid w:val="003E2B3C"/>
    <w:rsid w:val="003E2F4C"/>
    <w:rsid w:val="003E2FF7"/>
    <w:rsid w:val="003E3B27"/>
    <w:rsid w:val="003E3B66"/>
    <w:rsid w:val="003E3EB7"/>
    <w:rsid w:val="003E6059"/>
    <w:rsid w:val="003E637C"/>
    <w:rsid w:val="003E6CEE"/>
    <w:rsid w:val="003E6DC2"/>
    <w:rsid w:val="003E7CFE"/>
    <w:rsid w:val="003F088E"/>
    <w:rsid w:val="003F0BF7"/>
    <w:rsid w:val="003F0C81"/>
    <w:rsid w:val="003F0E58"/>
    <w:rsid w:val="003F1A5F"/>
    <w:rsid w:val="003F3265"/>
    <w:rsid w:val="003F4C29"/>
    <w:rsid w:val="003F61BF"/>
    <w:rsid w:val="003F647C"/>
    <w:rsid w:val="003F6526"/>
    <w:rsid w:val="003F7316"/>
    <w:rsid w:val="00401ADE"/>
    <w:rsid w:val="00402344"/>
    <w:rsid w:val="00402E41"/>
    <w:rsid w:val="00404467"/>
    <w:rsid w:val="004044A3"/>
    <w:rsid w:val="00404954"/>
    <w:rsid w:val="004059D7"/>
    <w:rsid w:val="00405D96"/>
    <w:rsid w:val="00406056"/>
    <w:rsid w:val="00407A9E"/>
    <w:rsid w:val="00407F51"/>
    <w:rsid w:val="004109A8"/>
    <w:rsid w:val="00411BB8"/>
    <w:rsid w:val="00412294"/>
    <w:rsid w:val="00412530"/>
    <w:rsid w:val="004125D1"/>
    <w:rsid w:val="004132D5"/>
    <w:rsid w:val="00413B6A"/>
    <w:rsid w:val="00414B7A"/>
    <w:rsid w:val="00414CA4"/>
    <w:rsid w:val="00414E89"/>
    <w:rsid w:val="004155CF"/>
    <w:rsid w:val="004159C9"/>
    <w:rsid w:val="00415B32"/>
    <w:rsid w:val="00415C79"/>
    <w:rsid w:val="0041629E"/>
    <w:rsid w:val="004167D7"/>
    <w:rsid w:val="00417297"/>
    <w:rsid w:val="00417C97"/>
    <w:rsid w:val="00417E06"/>
    <w:rsid w:val="00417E7A"/>
    <w:rsid w:val="004216D4"/>
    <w:rsid w:val="00421BE1"/>
    <w:rsid w:val="00421C57"/>
    <w:rsid w:val="00421ED3"/>
    <w:rsid w:val="00422026"/>
    <w:rsid w:val="00422C5B"/>
    <w:rsid w:val="004233B8"/>
    <w:rsid w:val="00423428"/>
    <w:rsid w:val="00424A90"/>
    <w:rsid w:val="0042537E"/>
    <w:rsid w:val="004253D1"/>
    <w:rsid w:val="004254EA"/>
    <w:rsid w:val="00425D21"/>
    <w:rsid w:val="00425E92"/>
    <w:rsid w:val="00426075"/>
    <w:rsid w:val="00426D96"/>
    <w:rsid w:val="004279C1"/>
    <w:rsid w:val="00427E8C"/>
    <w:rsid w:val="004302FB"/>
    <w:rsid w:val="004312DA"/>
    <w:rsid w:val="00431EBB"/>
    <w:rsid w:val="00432AFA"/>
    <w:rsid w:val="004338E8"/>
    <w:rsid w:val="004339F8"/>
    <w:rsid w:val="00435530"/>
    <w:rsid w:val="00436574"/>
    <w:rsid w:val="004367A4"/>
    <w:rsid w:val="00436867"/>
    <w:rsid w:val="00437072"/>
    <w:rsid w:val="004371DE"/>
    <w:rsid w:val="004372A9"/>
    <w:rsid w:val="00437EC1"/>
    <w:rsid w:val="00437F4F"/>
    <w:rsid w:val="00442386"/>
    <w:rsid w:val="00442BD8"/>
    <w:rsid w:val="00442C65"/>
    <w:rsid w:val="004436FD"/>
    <w:rsid w:val="00445AF6"/>
    <w:rsid w:val="0044628F"/>
    <w:rsid w:val="00446BB7"/>
    <w:rsid w:val="0045012A"/>
    <w:rsid w:val="00450E28"/>
    <w:rsid w:val="00451BD7"/>
    <w:rsid w:val="0045239F"/>
    <w:rsid w:val="0045289A"/>
    <w:rsid w:val="004528DA"/>
    <w:rsid w:val="004529E0"/>
    <w:rsid w:val="00452C95"/>
    <w:rsid w:val="00452E4D"/>
    <w:rsid w:val="00453050"/>
    <w:rsid w:val="0045378C"/>
    <w:rsid w:val="004543F1"/>
    <w:rsid w:val="00455E36"/>
    <w:rsid w:val="00456A2A"/>
    <w:rsid w:val="004571D7"/>
    <w:rsid w:val="00457701"/>
    <w:rsid w:val="004605D8"/>
    <w:rsid w:val="00460BB2"/>
    <w:rsid w:val="00460BB4"/>
    <w:rsid w:val="00460DB6"/>
    <w:rsid w:val="00461485"/>
    <w:rsid w:val="00462CFF"/>
    <w:rsid w:val="00462E0E"/>
    <w:rsid w:val="004632A7"/>
    <w:rsid w:val="004644AF"/>
    <w:rsid w:val="00465690"/>
    <w:rsid w:val="00466545"/>
    <w:rsid w:val="004666BA"/>
    <w:rsid w:val="00466FAA"/>
    <w:rsid w:val="00467515"/>
    <w:rsid w:val="00467BE8"/>
    <w:rsid w:val="00470163"/>
    <w:rsid w:val="004718B4"/>
    <w:rsid w:val="0047319B"/>
    <w:rsid w:val="00473B1A"/>
    <w:rsid w:val="00473D29"/>
    <w:rsid w:val="004740D5"/>
    <w:rsid w:val="00474BF6"/>
    <w:rsid w:val="004758DD"/>
    <w:rsid w:val="00475A10"/>
    <w:rsid w:val="0047622E"/>
    <w:rsid w:val="00476765"/>
    <w:rsid w:val="004823A9"/>
    <w:rsid w:val="004823D7"/>
    <w:rsid w:val="00482D74"/>
    <w:rsid w:val="00483B63"/>
    <w:rsid w:val="00485544"/>
    <w:rsid w:val="004857A7"/>
    <w:rsid w:val="00486094"/>
    <w:rsid w:val="00486106"/>
    <w:rsid w:val="004862B3"/>
    <w:rsid w:val="00486925"/>
    <w:rsid w:val="00486CC3"/>
    <w:rsid w:val="00486F42"/>
    <w:rsid w:val="00486F4F"/>
    <w:rsid w:val="00487643"/>
    <w:rsid w:val="004904F7"/>
    <w:rsid w:val="00490AE5"/>
    <w:rsid w:val="00491000"/>
    <w:rsid w:val="004918B8"/>
    <w:rsid w:val="00493A3F"/>
    <w:rsid w:val="004940A8"/>
    <w:rsid w:val="004951CE"/>
    <w:rsid w:val="00495A67"/>
    <w:rsid w:val="0049691F"/>
    <w:rsid w:val="0049735F"/>
    <w:rsid w:val="004A08CD"/>
    <w:rsid w:val="004A0CE6"/>
    <w:rsid w:val="004A0EDD"/>
    <w:rsid w:val="004A0F6B"/>
    <w:rsid w:val="004A113E"/>
    <w:rsid w:val="004A1BFC"/>
    <w:rsid w:val="004A1E40"/>
    <w:rsid w:val="004A2853"/>
    <w:rsid w:val="004A2E84"/>
    <w:rsid w:val="004A333B"/>
    <w:rsid w:val="004A4E7F"/>
    <w:rsid w:val="004A563C"/>
    <w:rsid w:val="004A60D7"/>
    <w:rsid w:val="004A623A"/>
    <w:rsid w:val="004A7C89"/>
    <w:rsid w:val="004B0074"/>
    <w:rsid w:val="004B0270"/>
    <w:rsid w:val="004B0867"/>
    <w:rsid w:val="004B0F7B"/>
    <w:rsid w:val="004B1316"/>
    <w:rsid w:val="004B1981"/>
    <w:rsid w:val="004B2319"/>
    <w:rsid w:val="004B25CB"/>
    <w:rsid w:val="004B3FBD"/>
    <w:rsid w:val="004B40A6"/>
    <w:rsid w:val="004B4429"/>
    <w:rsid w:val="004B4D03"/>
    <w:rsid w:val="004B54FB"/>
    <w:rsid w:val="004B577F"/>
    <w:rsid w:val="004B6BA1"/>
    <w:rsid w:val="004B6FC4"/>
    <w:rsid w:val="004C0353"/>
    <w:rsid w:val="004C0890"/>
    <w:rsid w:val="004C0944"/>
    <w:rsid w:val="004C09E8"/>
    <w:rsid w:val="004C0C19"/>
    <w:rsid w:val="004C2875"/>
    <w:rsid w:val="004C3C2A"/>
    <w:rsid w:val="004C41C9"/>
    <w:rsid w:val="004C4889"/>
    <w:rsid w:val="004C4C48"/>
    <w:rsid w:val="004C4C67"/>
    <w:rsid w:val="004C5180"/>
    <w:rsid w:val="004C5767"/>
    <w:rsid w:val="004C5AA7"/>
    <w:rsid w:val="004C6407"/>
    <w:rsid w:val="004C6E70"/>
    <w:rsid w:val="004D02AA"/>
    <w:rsid w:val="004D04C7"/>
    <w:rsid w:val="004D0879"/>
    <w:rsid w:val="004D0BB1"/>
    <w:rsid w:val="004D0DEA"/>
    <w:rsid w:val="004D0DF8"/>
    <w:rsid w:val="004D1DD8"/>
    <w:rsid w:val="004D2616"/>
    <w:rsid w:val="004D26D9"/>
    <w:rsid w:val="004D310B"/>
    <w:rsid w:val="004D3B39"/>
    <w:rsid w:val="004D4702"/>
    <w:rsid w:val="004D55F2"/>
    <w:rsid w:val="004D586D"/>
    <w:rsid w:val="004D5E91"/>
    <w:rsid w:val="004D6A74"/>
    <w:rsid w:val="004D75A7"/>
    <w:rsid w:val="004E02BF"/>
    <w:rsid w:val="004E0981"/>
    <w:rsid w:val="004E0AC7"/>
    <w:rsid w:val="004E1452"/>
    <w:rsid w:val="004E1763"/>
    <w:rsid w:val="004E1A11"/>
    <w:rsid w:val="004E1A2E"/>
    <w:rsid w:val="004E29F2"/>
    <w:rsid w:val="004E355F"/>
    <w:rsid w:val="004E3B9C"/>
    <w:rsid w:val="004E3C2A"/>
    <w:rsid w:val="004E5D63"/>
    <w:rsid w:val="004E69D7"/>
    <w:rsid w:val="004E71C9"/>
    <w:rsid w:val="004F03B1"/>
    <w:rsid w:val="004F0584"/>
    <w:rsid w:val="004F1D35"/>
    <w:rsid w:val="004F2714"/>
    <w:rsid w:val="004F3A66"/>
    <w:rsid w:val="004F44F4"/>
    <w:rsid w:val="004F4679"/>
    <w:rsid w:val="004F62F3"/>
    <w:rsid w:val="004F7494"/>
    <w:rsid w:val="00500CE5"/>
    <w:rsid w:val="0050226D"/>
    <w:rsid w:val="00504107"/>
    <w:rsid w:val="0050494F"/>
    <w:rsid w:val="00505921"/>
    <w:rsid w:val="00506A8B"/>
    <w:rsid w:val="00507F55"/>
    <w:rsid w:val="00510304"/>
    <w:rsid w:val="00510B11"/>
    <w:rsid w:val="00511016"/>
    <w:rsid w:val="00514029"/>
    <w:rsid w:val="00514307"/>
    <w:rsid w:val="005144EF"/>
    <w:rsid w:val="00514DDD"/>
    <w:rsid w:val="005155FB"/>
    <w:rsid w:val="00515645"/>
    <w:rsid w:val="00515D26"/>
    <w:rsid w:val="00516C49"/>
    <w:rsid w:val="005176F7"/>
    <w:rsid w:val="00517C20"/>
    <w:rsid w:val="0052067B"/>
    <w:rsid w:val="00521B6B"/>
    <w:rsid w:val="00521D58"/>
    <w:rsid w:val="00521D7B"/>
    <w:rsid w:val="005230E3"/>
    <w:rsid w:val="00523D7B"/>
    <w:rsid w:val="00524E91"/>
    <w:rsid w:val="00525A28"/>
    <w:rsid w:val="00526E3D"/>
    <w:rsid w:val="00531579"/>
    <w:rsid w:val="005317C6"/>
    <w:rsid w:val="00531AE0"/>
    <w:rsid w:val="005320F7"/>
    <w:rsid w:val="0053265C"/>
    <w:rsid w:val="005330EC"/>
    <w:rsid w:val="0053354B"/>
    <w:rsid w:val="00534D70"/>
    <w:rsid w:val="005351B3"/>
    <w:rsid w:val="0053642D"/>
    <w:rsid w:val="00536475"/>
    <w:rsid w:val="0054058D"/>
    <w:rsid w:val="0054095D"/>
    <w:rsid w:val="005409B6"/>
    <w:rsid w:val="0054187B"/>
    <w:rsid w:val="005419F4"/>
    <w:rsid w:val="00541B7A"/>
    <w:rsid w:val="00541B81"/>
    <w:rsid w:val="00541B9E"/>
    <w:rsid w:val="005426C9"/>
    <w:rsid w:val="00542D73"/>
    <w:rsid w:val="00545181"/>
    <w:rsid w:val="00545467"/>
    <w:rsid w:val="00545BAE"/>
    <w:rsid w:val="005463C5"/>
    <w:rsid w:val="00547871"/>
    <w:rsid w:val="00550CAA"/>
    <w:rsid w:val="00550ED5"/>
    <w:rsid w:val="00551653"/>
    <w:rsid w:val="00552743"/>
    <w:rsid w:val="0055290E"/>
    <w:rsid w:val="00552F0D"/>
    <w:rsid w:val="00553F55"/>
    <w:rsid w:val="0055449E"/>
    <w:rsid w:val="00554C9B"/>
    <w:rsid w:val="00556952"/>
    <w:rsid w:val="00557ACE"/>
    <w:rsid w:val="005606E9"/>
    <w:rsid w:val="005610F1"/>
    <w:rsid w:val="0056188F"/>
    <w:rsid w:val="00561EBF"/>
    <w:rsid w:val="00562A49"/>
    <w:rsid w:val="00562FA3"/>
    <w:rsid w:val="005639F9"/>
    <w:rsid w:val="00563BE2"/>
    <w:rsid w:val="00563EB9"/>
    <w:rsid w:val="005643B2"/>
    <w:rsid w:val="0056538B"/>
    <w:rsid w:val="00565D0C"/>
    <w:rsid w:val="00567390"/>
    <w:rsid w:val="00570AA9"/>
    <w:rsid w:val="00570DA4"/>
    <w:rsid w:val="00570DED"/>
    <w:rsid w:val="00571CA0"/>
    <w:rsid w:val="0057280C"/>
    <w:rsid w:val="00575097"/>
    <w:rsid w:val="00575BBB"/>
    <w:rsid w:val="00575C44"/>
    <w:rsid w:val="00575D6F"/>
    <w:rsid w:val="0057619F"/>
    <w:rsid w:val="00576515"/>
    <w:rsid w:val="005766A7"/>
    <w:rsid w:val="005770E3"/>
    <w:rsid w:val="0058073B"/>
    <w:rsid w:val="00580B1E"/>
    <w:rsid w:val="005816FD"/>
    <w:rsid w:val="00583DF4"/>
    <w:rsid w:val="00583E99"/>
    <w:rsid w:val="00584C47"/>
    <w:rsid w:val="005871D2"/>
    <w:rsid w:val="005877F3"/>
    <w:rsid w:val="00592BB6"/>
    <w:rsid w:val="005937D4"/>
    <w:rsid w:val="005945B2"/>
    <w:rsid w:val="0059487A"/>
    <w:rsid w:val="00595340"/>
    <w:rsid w:val="00595B98"/>
    <w:rsid w:val="00595E6A"/>
    <w:rsid w:val="00596463"/>
    <w:rsid w:val="0059654C"/>
    <w:rsid w:val="00596AA5"/>
    <w:rsid w:val="0059748F"/>
    <w:rsid w:val="00597FCA"/>
    <w:rsid w:val="005A05A9"/>
    <w:rsid w:val="005A0D42"/>
    <w:rsid w:val="005A1543"/>
    <w:rsid w:val="005A19DC"/>
    <w:rsid w:val="005A1B0F"/>
    <w:rsid w:val="005A2155"/>
    <w:rsid w:val="005A24FE"/>
    <w:rsid w:val="005A3754"/>
    <w:rsid w:val="005A381C"/>
    <w:rsid w:val="005A3FE0"/>
    <w:rsid w:val="005A4DB8"/>
    <w:rsid w:val="005A5902"/>
    <w:rsid w:val="005A5C41"/>
    <w:rsid w:val="005A5D0E"/>
    <w:rsid w:val="005A69B4"/>
    <w:rsid w:val="005A7298"/>
    <w:rsid w:val="005A7E06"/>
    <w:rsid w:val="005B0276"/>
    <w:rsid w:val="005B1F02"/>
    <w:rsid w:val="005B4061"/>
    <w:rsid w:val="005B4B4B"/>
    <w:rsid w:val="005B51C6"/>
    <w:rsid w:val="005B525B"/>
    <w:rsid w:val="005B567F"/>
    <w:rsid w:val="005B5972"/>
    <w:rsid w:val="005B5F75"/>
    <w:rsid w:val="005B5F92"/>
    <w:rsid w:val="005B6CE1"/>
    <w:rsid w:val="005B7672"/>
    <w:rsid w:val="005B78F9"/>
    <w:rsid w:val="005C1648"/>
    <w:rsid w:val="005C29DA"/>
    <w:rsid w:val="005C38BB"/>
    <w:rsid w:val="005C5C06"/>
    <w:rsid w:val="005C6338"/>
    <w:rsid w:val="005C6DD3"/>
    <w:rsid w:val="005C6DF1"/>
    <w:rsid w:val="005C7525"/>
    <w:rsid w:val="005D0C61"/>
    <w:rsid w:val="005D2D09"/>
    <w:rsid w:val="005D3546"/>
    <w:rsid w:val="005D35E7"/>
    <w:rsid w:val="005D4355"/>
    <w:rsid w:val="005D455E"/>
    <w:rsid w:val="005D4815"/>
    <w:rsid w:val="005D4D5C"/>
    <w:rsid w:val="005D64A2"/>
    <w:rsid w:val="005D6710"/>
    <w:rsid w:val="005D7064"/>
    <w:rsid w:val="005D76EA"/>
    <w:rsid w:val="005D78FC"/>
    <w:rsid w:val="005E2523"/>
    <w:rsid w:val="005E2D53"/>
    <w:rsid w:val="005E3E98"/>
    <w:rsid w:val="005E5649"/>
    <w:rsid w:val="005E590B"/>
    <w:rsid w:val="005E5D51"/>
    <w:rsid w:val="005E5DFE"/>
    <w:rsid w:val="005E62B8"/>
    <w:rsid w:val="005E6537"/>
    <w:rsid w:val="005E699E"/>
    <w:rsid w:val="005E6B3B"/>
    <w:rsid w:val="005E711A"/>
    <w:rsid w:val="005F08C2"/>
    <w:rsid w:val="005F0A7E"/>
    <w:rsid w:val="005F1C6B"/>
    <w:rsid w:val="005F2139"/>
    <w:rsid w:val="005F4C2E"/>
    <w:rsid w:val="005F4CB9"/>
    <w:rsid w:val="005F534E"/>
    <w:rsid w:val="005F6221"/>
    <w:rsid w:val="005F6C09"/>
    <w:rsid w:val="005F7CC5"/>
    <w:rsid w:val="006009A3"/>
    <w:rsid w:val="00600F42"/>
    <w:rsid w:val="00601380"/>
    <w:rsid w:val="00601945"/>
    <w:rsid w:val="00602F89"/>
    <w:rsid w:val="006033AE"/>
    <w:rsid w:val="0060375C"/>
    <w:rsid w:val="006044AC"/>
    <w:rsid w:val="00605449"/>
    <w:rsid w:val="00605B07"/>
    <w:rsid w:val="00605D06"/>
    <w:rsid w:val="00605EC2"/>
    <w:rsid w:val="006062A4"/>
    <w:rsid w:val="00607828"/>
    <w:rsid w:val="0061101E"/>
    <w:rsid w:val="00611CB9"/>
    <w:rsid w:val="0061309C"/>
    <w:rsid w:val="00613E73"/>
    <w:rsid w:val="0061416B"/>
    <w:rsid w:val="00615C8E"/>
    <w:rsid w:val="00616B8F"/>
    <w:rsid w:val="00616CB8"/>
    <w:rsid w:val="00616FAD"/>
    <w:rsid w:val="006207BA"/>
    <w:rsid w:val="006226E0"/>
    <w:rsid w:val="00622B2D"/>
    <w:rsid w:val="006241F4"/>
    <w:rsid w:val="00625B56"/>
    <w:rsid w:val="0062628B"/>
    <w:rsid w:val="00626BC4"/>
    <w:rsid w:val="00626FA4"/>
    <w:rsid w:val="006270EE"/>
    <w:rsid w:val="006272A3"/>
    <w:rsid w:val="0062794F"/>
    <w:rsid w:val="00630DB5"/>
    <w:rsid w:val="006312EA"/>
    <w:rsid w:val="006317AA"/>
    <w:rsid w:val="0063413F"/>
    <w:rsid w:val="0063473A"/>
    <w:rsid w:val="00637120"/>
    <w:rsid w:val="00637A49"/>
    <w:rsid w:val="00637C4E"/>
    <w:rsid w:val="00637CFD"/>
    <w:rsid w:val="006405F8"/>
    <w:rsid w:val="00642043"/>
    <w:rsid w:val="0064256C"/>
    <w:rsid w:val="006436D3"/>
    <w:rsid w:val="006444F2"/>
    <w:rsid w:val="00645A13"/>
    <w:rsid w:val="00645F82"/>
    <w:rsid w:val="0064666D"/>
    <w:rsid w:val="00647056"/>
    <w:rsid w:val="00647915"/>
    <w:rsid w:val="00650B4B"/>
    <w:rsid w:val="0065161A"/>
    <w:rsid w:val="00651864"/>
    <w:rsid w:val="00651C38"/>
    <w:rsid w:val="006520D9"/>
    <w:rsid w:val="00652186"/>
    <w:rsid w:val="0065342B"/>
    <w:rsid w:val="00653839"/>
    <w:rsid w:val="00653C03"/>
    <w:rsid w:val="00654174"/>
    <w:rsid w:val="00654C60"/>
    <w:rsid w:val="0065541E"/>
    <w:rsid w:val="0065578D"/>
    <w:rsid w:val="0065666D"/>
    <w:rsid w:val="00656D20"/>
    <w:rsid w:val="00656D9D"/>
    <w:rsid w:val="00657108"/>
    <w:rsid w:val="006575F0"/>
    <w:rsid w:val="006605EC"/>
    <w:rsid w:val="00661D57"/>
    <w:rsid w:val="00663705"/>
    <w:rsid w:val="00663B0B"/>
    <w:rsid w:val="00663D07"/>
    <w:rsid w:val="006645B6"/>
    <w:rsid w:val="00664A2A"/>
    <w:rsid w:val="00665021"/>
    <w:rsid w:val="00665A68"/>
    <w:rsid w:val="00666924"/>
    <w:rsid w:val="006671C9"/>
    <w:rsid w:val="006676D4"/>
    <w:rsid w:val="006679A4"/>
    <w:rsid w:val="0067017B"/>
    <w:rsid w:val="00670A56"/>
    <w:rsid w:val="006713E9"/>
    <w:rsid w:val="00671C27"/>
    <w:rsid w:val="00671C9A"/>
    <w:rsid w:val="00672F14"/>
    <w:rsid w:val="006731D6"/>
    <w:rsid w:val="006737EE"/>
    <w:rsid w:val="00674129"/>
    <w:rsid w:val="00674500"/>
    <w:rsid w:val="006745CD"/>
    <w:rsid w:val="00674B22"/>
    <w:rsid w:val="00675557"/>
    <w:rsid w:val="006761B1"/>
    <w:rsid w:val="006767A8"/>
    <w:rsid w:val="00676B75"/>
    <w:rsid w:val="00676CB0"/>
    <w:rsid w:val="0067787C"/>
    <w:rsid w:val="00677B81"/>
    <w:rsid w:val="00677CC6"/>
    <w:rsid w:val="00681CE4"/>
    <w:rsid w:val="00681D3B"/>
    <w:rsid w:val="006830D2"/>
    <w:rsid w:val="00683A68"/>
    <w:rsid w:val="00683CAB"/>
    <w:rsid w:val="0068471F"/>
    <w:rsid w:val="006858AD"/>
    <w:rsid w:val="00686188"/>
    <w:rsid w:val="006864F2"/>
    <w:rsid w:val="00687097"/>
    <w:rsid w:val="006876B7"/>
    <w:rsid w:val="0069026E"/>
    <w:rsid w:val="00691699"/>
    <w:rsid w:val="006919D0"/>
    <w:rsid w:val="00691D57"/>
    <w:rsid w:val="0069217B"/>
    <w:rsid w:val="00693985"/>
    <w:rsid w:val="006940F2"/>
    <w:rsid w:val="0069463A"/>
    <w:rsid w:val="00694AB2"/>
    <w:rsid w:val="00694EF5"/>
    <w:rsid w:val="0069690D"/>
    <w:rsid w:val="00697066"/>
    <w:rsid w:val="00697153"/>
    <w:rsid w:val="006A02C5"/>
    <w:rsid w:val="006A1331"/>
    <w:rsid w:val="006A1CB6"/>
    <w:rsid w:val="006A1EE0"/>
    <w:rsid w:val="006A2417"/>
    <w:rsid w:val="006A482C"/>
    <w:rsid w:val="006A5124"/>
    <w:rsid w:val="006A5EE5"/>
    <w:rsid w:val="006A732F"/>
    <w:rsid w:val="006B05CC"/>
    <w:rsid w:val="006B07DE"/>
    <w:rsid w:val="006B27A9"/>
    <w:rsid w:val="006B3367"/>
    <w:rsid w:val="006B3559"/>
    <w:rsid w:val="006B3AC8"/>
    <w:rsid w:val="006B4595"/>
    <w:rsid w:val="006B5D66"/>
    <w:rsid w:val="006B68F6"/>
    <w:rsid w:val="006B7A0D"/>
    <w:rsid w:val="006B7C87"/>
    <w:rsid w:val="006B7C98"/>
    <w:rsid w:val="006C02B9"/>
    <w:rsid w:val="006C1C21"/>
    <w:rsid w:val="006C2AF1"/>
    <w:rsid w:val="006C2EFD"/>
    <w:rsid w:val="006C39C6"/>
    <w:rsid w:val="006C39F9"/>
    <w:rsid w:val="006C4B34"/>
    <w:rsid w:val="006C4B38"/>
    <w:rsid w:val="006C56CC"/>
    <w:rsid w:val="006C706A"/>
    <w:rsid w:val="006C7535"/>
    <w:rsid w:val="006D0243"/>
    <w:rsid w:val="006D0574"/>
    <w:rsid w:val="006D25ED"/>
    <w:rsid w:val="006D2D90"/>
    <w:rsid w:val="006D3297"/>
    <w:rsid w:val="006D4D51"/>
    <w:rsid w:val="006D5939"/>
    <w:rsid w:val="006D59CB"/>
    <w:rsid w:val="006D669F"/>
    <w:rsid w:val="006D6C88"/>
    <w:rsid w:val="006D7611"/>
    <w:rsid w:val="006E032F"/>
    <w:rsid w:val="006E0638"/>
    <w:rsid w:val="006E184A"/>
    <w:rsid w:val="006E1BB1"/>
    <w:rsid w:val="006E2964"/>
    <w:rsid w:val="006E3217"/>
    <w:rsid w:val="006E6B7D"/>
    <w:rsid w:val="006E7DE0"/>
    <w:rsid w:val="006F0B10"/>
    <w:rsid w:val="006F1E25"/>
    <w:rsid w:val="006F237A"/>
    <w:rsid w:val="006F25F7"/>
    <w:rsid w:val="006F40C8"/>
    <w:rsid w:val="006F570F"/>
    <w:rsid w:val="006F64B2"/>
    <w:rsid w:val="006F64BE"/>
    <w:rsid w:val="006F7038"/>
    <w:rsid w:val="006F74DE"/>
    <w:rsid w:val="006F75DE"/>
    <w:rsid w:val="007005F1"/>
    <w:rsid w:val="00700936"/>
    <w:rsid w:val="00700FE5"/>
    <w:rsid w:val="00701763"/>
    <w:rsid w:val="007018EA"/>
    <w:rsid w:val="00702E7F"/>
    <w:rsid w:val="00703388"/>
    <w:rsid w:val="007034DD"/>
    <w:rsid w:val="0070378C"/>
    <w:rsid w:val="00703F33"/>
    <w:rsid w:val="00705E2A"/>
    <w:rsid w:val="007069EB"/>
    <w:rsid w:val="00706D88"/>
    <w:rsid w:val="00706F79"/>
    <w:rsid w:val="007070A0"/>
    <w:rsid w:val="007076BB"/>
    <w:rsid w:val="00707EA6"/>
    <w:rsid w:val="007104C4"/>
    <w:rsid w:val="00710BD5"/>
    <w:rsid w:val="007114E4"/>
    <w:rsid w:val="00712422"/>
    <w:rsid w:val="007141B0"/>
    <w:rsid w:val="00714DBA"/>
    <w:rsid w:val="00715982"/>
    <w:rsid w:val="00715AE7"/>
    <w:rsid w:val="0071682C"/>
    <w:rsid w:val="00716A57"/>
    <w:rsid w:val="007171C1"/>
    <w:rsid w:val="00717878"/>
    <w:rsid w:val="00717CE2"/>
    <w:rsid w:val="00720926"/>
    <w:rsid w:val="00720C83"/>
    <w:rsid w:val="007212F6"/>
    <w:rsid w:val="007233D9"/>
    <w:rsid w:val="00723C14"/>
    <w:rsid w:val="00724E85"/>
    <w:rsid w:val="00725780"/>
    <w:rsid w:val="00726A68"/>
    <w:rsid w:val="00726D2C"/>
    <w:rsid w:val="007277BC"/>
    <w:rsid w:val="00727D83"/>
    <w:rsid w:val="00730A3F"/>
    <w:rsid w:val="00730F50"/>
    <w:rsid w:val="00731023"/>
    <w:rsid w:val="00732274"/>
    <w:rsid w:val="00734BB7"/>
    <w:rsid w:val="00735145"/>
    <w:rsid w:val="0073598A"/>
    <w:rsid w:val="00736623"/>
    <w:rsid w:val="0073684F"/>
    <w:rsid w:val="00736ADF"/>
    <w:rsid w:val="00736C15"/>
    <w:rsid w:val="00737548"/>
    <w:rsid w:val="00737D24"/>
    <w:rsid w:val="007402B0"/>
    <w:rsid w:val="00740C4F"/>
    <w:rsid w:val="007411B0"/>
    <w:rsid w:val="007417D3"/>
    <w:rsid w:val="00741CB1"/>
    <w:rsid w:val="00742123"/>
    <w:rsid w:val="007423AB"/>
    <w:rsid w:val="00742F93"/>
    <w:rsid w:val="00743500"/>
    <w:rsid w:val="0074364C"/>
    <w:rsid w:val="0074365E"/>
    <w:rsid w:val="00744621"/>
    <w:rsid w:val="00745020"/>
    <w:rsid w:val="007451FD"/>
    <w:rsid w:val="007468E5"/>
    <w:rsid w:val="0074735F"/>
    <w:rsid w:val="00747F2A"/>
    <w:rsid w:val="00747F60"/>
    <w:rsid w:val="00750FAD"/>
    <w:rsid w:val="00751157"/>
    <w:rsid w:val="007512FB"/>
    <w:rsid w:val="00752F7B"/>
    <w:rsid w:val="007543DA"/>
    <w:rsid w:val="00754B48"/>
    <w:rsid w:val="0075538B"/>
    <w:rsid w:val="00755842"/>
    <w:rsid w:val="00755CEB"/>
    <w:rsid w:val="00755EE0"/>
    <w:rsid w:val="00756923"/>
    <w:rsid w:val="00756FAF"/>
    <w:rsid w:val="007574C8"/>
    <w:rsid w:val="00757665"/>
    <w:rsid w:val="00761CC9"/>
    <w:rsid w:val="007620CB"/>
    <w:rsid w:val="00762FCC"/>
    <w:rsid w:val="00763567"/>
    <w:rsid w:val="00763731"/>
    <w:rsid w:val="0076396A"/>
    <w:rsid w:val="00763EE8"/>
    <w:rsid w:val="00764476"/>
    <w:rsid w:val="00764CCC"/>
    <w:rsid w:val="00765A8C"/>
    <w:rsid w:val="00766E16"/>
    <w:rsid w:val="007670A0"/>
    <w:rsid w:val="00770024"/>
    <w:rsid w:val="0077179A"/>
    <w:rsid w:val="00773D27"/>
    <w:rsid w:val="00773E36"/>
    <w:rsid w:val="00774826"/>
    <w:rsid w:val="007749D6"/>
    <w:rsid w:val="00774CD7"/>
    <w:rsid w:val="00775049"/>
    <w:rsid w:val="00775C0C"/>
    <w:rsid w:val="0077631D"/>
    <w:rsid w:val="00776FE9"/>
    <w:rsid w:val="007775C7"/>
    <w:rsid w:val="00777FCE"/>
    <w:rsid w:val="00780D50"/>
    <w:rsid w:val="00780D6A"/>
    <w:rsid w:val="00782182"/>
    <w:rsid w:val="007841F5"/>
    <w:rsid w:val="0078467E"/>
    <w:rsid w:val="00784B5C"/>
    <w:rsid w:val="00785574"/>
    <w:rsid w:val="00786E8F"/>
    <w:rsid w:val="007876D9"/>
    <w:rsid w:val="007908A0"/>
    <w:rsid w:val="00790BF8"/>
    <w:rsid w:val="00790C83"/>
    <w:rsid w:val="00790DEB"/>
    <w:rsid w:val="007914B8"/>
    <w:rsid w:val="00792DEE"/>
    <w:rsid w:val="00792F3A"/>
    <w:rsid w:val="0079317F"/>
    <w:rsid w:val="00793486"/>
    <w:rsid w:val="00793502"/>
    <w:rsid w:val="0079593F"/>
    <w:rsid w:val="00796B5A"/>
    <w:rsid w:val="0079798B"/>
    <w:rsid w:val="007A0634"/>
    <w:rsid w:val="007A0D94"/>
    <w:rsid w:val="007A1284"/>
    <w:rsid w:val="007A179B"/>
    <w:rsid w:val="007A278F"/>
    <w:rsid w:val="007A3159"/>
    <w:rsid w:val="007A320A"/>
    <w:rsid w:val="007A4943"/>
    <w:rsid w:val="007A512D"/>
    <w:rsid w:val="007A526D"/>
    <w:rsid w:val="007A6733"/>
    <w:rsid w:val="007A6D66"/>
    <w:rsid w:val="007B1A93"/>
    <w:rsid w:val="007B1B97"/>
    <w:rsid w:val="007B1CDA"/>
    <w:rsid w:val="007B226E"/>
    <w:rsid w:val="007B2A91"/>
    <w:rsid w:val="007B2AAA"/>
    <w:rsid w:val="007B2C6B"/>
    <w:rsid w:val="007B357F"/>
    <w:rsid w:val="007B37F0"/>
    <w:rsid w:val="007B502E"/>
    <w:rsid w:val="007B59D0"/>
    <w:rsid w:val="007B60FE"/>
    <w:rsid w:val="007B6103"/>
    <w:rsid w:val="007B64F4"/>
    <w:rsid w:val="007B6990"/>
    <w:rsid w:val="007B6B1A"/>
    <w:rsid w:val="007C2A04"/>
    <w:rsid w:val="007C2A99"/>
    <w:rsid w:val="007C2B2B"/>
    <w:rsid w:val="007C3562"/>
    <w:rsid w:val="007C3CAC"/>
    <w:rsid w:val="007C53D4"/>
    <w:rsid w:val="007C581D"/>
    <w:rsid w:val="007C5DDF"/>
    <w:rsid w:val="007C6C68"/>
    <w:rsid w:val="007C6FC5"/>
    <w:rsid w:val="007C7157"/>
    <w:rsid w:val="007C755D"/>
    <w:rsid w:val="007C7E6A"/>
    <w:rsid w:val="007D0985"/>
    <w:rsid w:val="007D0C99"/>
    <w:rsid w:val="007D2022"/>
    <w:rsid w:val="007D2042"/>
    <w:rsid w:val="007D3D0E"/>
    <w:rsid w:val="007D4A33"/>
    <w:rsid w:val="007D5EFE"/>
    <w:rsid w:val="007D61F1"/>
    <w:rsid w:val="007D680F"/>
    <w:rsid w:val="007D6B7B"/>
    <w:rsid w:val="007D798B"/>
    <w:rsid w:val="007D7CB4"/>
    <w:rsid w:val="007D7E50"/>
    <w:rsid w:val="007E2411"/>
    <w:rsid w:val="007E2778"/>
    <w:rsid w:val="007E2C31"/>
    <w:rsid w:val="007E3C19"/>
    <w:rsid w:val="007E516E"/>
    <w:rsid w:val="007E5403"/>
    <w:rsid w:val="007E56C7"/>
    <w:rsid w:val="007E5AAA"/>
    <w:rsid w:val="007E5FED"/>
    <w:rsid w:val="007E66F4"/>
    <w:rsid w:val="007E793E"/>
    <w:rsid w:val="007F0D25"/>
    <w:rsid w:val="007F1525"/>
    <w:rsid w:val="007F176F"/>
    <w:rsid w:val="007F1A62"/>
    <w:rsid w:val="007F2246"/>
    <w:rsid w:val="007F2B77"/>
    <w:rsid w:val="007F2F4D"/>
    <w:rsid w:val="007F329E"/>
    <w:rsid w:val="007F3599"/>
    <w:rsid w:val="007F35C3"/>
    <w:rsid w:val="007F4FD2"/>
    <w:rsid w:val="007F51C5"/>
    <w:rsid w:val="007F5CDB"/>
    <w:rsid w:val="007F6DF5"/>
    <w:rsid w:val="007F6F7C"/>
    <w:rsid w:val="007F724B"/>
    <w:rsid w:val="007F75C6"/>
    <w:rsid w:val="007F76AE"/>
    <w:rsid w:val="00800777"/>
    <w:rsid w:val="00800A96"/>
    <w:rsid w:val="008013F5"/>
    <w:rsid w:val="00801F26"/>
    <w:rsid w:val="0080215D"/>
    <w:rsid w:val="00803171"/>
    <w:rsid w:val="008040C0"/>
    <w:rsid w:val="00804255"/>
    <w:rsid w:val="00804F3C"/>
    <w:rsid w:val="008052BF"/>
    <w:rsid w:val="00805A88"/>
    <w:rsid w:val="00805CEC"/>
    <w:rsid w:val="00805E36"/>
    <w:rsid w:val="00806518"/>
    <w:rsid w:val="00807186"/>
    <w:rsid w:val="00807F9C"/>
    <w:rsid w:val="00810292"/>
    <w:rsid w:val="00811CE6"/>
    <w:rsid w:val="00812160"/>
    <w:rsid w:val="0081380A"/>
    <w:rsid w:val="0081542C"/>
    <w:rsid w:val="00817272"/>
    <w:rsid w:val="00817622"/>
    <w:rsid w:val="008204FA"/>
    <w:rsid w:val="00820830"/>
    <w:rsid w:val="008212A9"/>
    <w:rsid w:val="008216A4"/>
    <w:rsid w:val="00821F4F"/>
    <w:rsid w:val="00821FF3"/>
    <w:rsid w:val="00822C74"/>
    <w:rsid w:val="00822CDD"/>
    <w:rsid w:val="00822E05"/>
    <w:rsid w:val="00823605"/>
    <w:rsid w:val="00823649"/>
    <w:rsid w:val="0082458B"/>
    <w:rsid w:val="00824CDE"/>
    <w:rsid w:val="0082534A"/>
    <w:rsid w:val="00826375"/>
    <w:rsid w:val="00826A61"/>
    <w:rsid w:val="00826D49"/>
    <w:rsid w:val="0082760E"/>
    <w:rsid w:val="00830752"/>
    <w:rsid w:val="0083157E"/>
    <w:rsid w:val="00831770"/>
    <w:rsid w:val="00831EE2"/>
    <w:rsid w:val="008326A0"/>
    <w:rsid w:val="0083403A"/>
    <w:rsid w:val="0083562D"/>
    <w:rsid w:val="00835BFF"/>
    <w:rsid w:val="008365D8"/>
    <w:rsid w:val="00836C1E"/>
    <w:rsid w:val="00840B58"/>
    <w:rsid w:val="0084172F"/>
    <w:rsid w:val="00841F1F"/>
    <w:rsid w:val="00842203"/>
    <w:rsid w:val="00844231"/>
    <w:rsid w:val="008446BC"/>
    <w:rsid w:val="00845E05"/>
    <w:rsid w:val="00846019"/>
    <w:rsid w:val="008464D1"/>
    <w:rsid w:val="008474DF"/>
    <w:rsid w:val="008476EF"/>
    <w:rsid w:val="00850E10"/>
    <w:rsid w:val="00851550"/>
    <w:rsid w:val="00851B97"/>
    <w:rsid w:val="00852914"/>
    <w:rsid w:val="008556FC"/>
    <w:rsid w:val="008571E9"/>
    <w:rsid w:val="008628A2"/>
    <w:rsid w:val="00863B69"/>
    <w:rsid w:val="00864E81"/>
    <w:rsid w:val="00865764"/>
    <w:rsid w:val="00865E81"/>
    <w:rsid w:val="0087016D"/>
    <w:rsid w:val="0087082C"/>
    <w:rsid w:val="00870924"/>
    <w:rsid w:val="00870964"/>
    <w:rsid w:val="00870B75"/>
    <w:rsid w:val="00871B3E"/>
    <w:rsid w:val="00871F53"/>
    <w:rsid w:val="008723BF"/>
    <w:rsid w:val="00872F71"/>
    <w:rsid w:val="008731BE"/>
    <w:rsid w:val="00873357"/>
    <w:rsid w:val="0087348B"/>
    <w:rsid w:val="008736D8"/>
    <w:rsid w:val="008745FE"/>
    <w:rsid w:val="0087462B"/>
    <w:rsid w:val="008751C7"/>
    <w:rsid w:val="0087543D"/>
    <w:rsid w:val="00876042"/>
    <w:rsid w:val="0087612E"/>
    <w:rsid w:val="0087616A"/>
    <w:rsid w:val="00877666"/>
    <w:rsid w:val="00877AC2"/>
    <w:rsid w:val="0088081B"/>
    <w:rsid w:val="008809B9"/>
    <w:rsid w:val="00881171"/>
    <w:rsid w:val="00881869"/>
    <w:rsid w:val="00881D5E"/>
    <w:rsid w:val="0088270E"/>
    <w:rsid w:val="00882A71"/>
    <w:rsid w:val="00883048"/>
    <w:rsid w:val="008850D4"/>
    <w:rsid w:val="008879C9"/>
    <w:rsid w:val="008916BE"/>
    <w:rsid w:val="00891E22"/>
    <w:rsid w:val="00892401"/>
    <w:rsid w:val="00892827"/>
    <w:rsid w:val="00893193"/>
    <w:rsid w:val="00893661"/>
    <w:rsid w:val="008938EA"/>
    <w:rsid w:val="00893B01"/>
    <w:rsid w:val="00893E4D"/>
    <w:rsid w:val="00894765"/>
    <w:rsid w:val="00894AD2"/>
    <w:rsid w:val="00895ACB"/>
    <w:rsid w:val="00895E59"/>
    <w:rsid w:val="00896A7B"/>
    <w:rsid w:val="00897282"/>
    <w:rsid w:val="008976BA"/>
    <w:rsid w:val="00897CAC"/>
    <w:rsid w:val="008A0F77"/>
    <w:rsid w:val="008A287A"/>
    <w:rsid w:val="008A3454"/>
    <w:rsid w:val="008A3B9C"/>
    <w:rsid w:val="008A40AF"/>
    <w:rsid w:val="008A4D7F"/>
    <w:rsid w:val="008A57FF"/>
    <w:rsid w:val="008A64C9"/>
    <w:rsid w:val="008A6AEA"/>
    <w:rsid w:val="008B017E"/>
    <w:rsid w:val="008B1940"/>
    <w:rsid w:val="008B1E9F"/>
    <w:rsid w:val="008B294C"/>
    <w:rsid w:val="008B3A33"/>
    <w:rsid w:val="008B3D2C"/>
    <w:rsid w:val="008B5CCC"/>
    <w:rsid w:val="008B614A"/>
    <w:rsid w:val="008B70DB"/>
    <w:rsid w:val="008C0405"/>
    <w:rsid w:val="008C0692"/>
    <w:rsid w:val="008C0B2D"/>
    <w:rsid w:val="008C1265"/>
    <w:rsid w:val="008C18D4"/>
    <w:rsid w:val="008C1D1E"/>
    <w:rsid w:val="008C21E6"/>
    <w:rsid w:val="008C24EC"/>
    <w:rsid w:val="008C2695"/>
    <w:rsid w:val="008C27C6"/>
    <w:rsid w:val="008C29BE"/>
    <w:rsid w:val="008C399A"/>
    <w:rsid w:val="008C3FEC"/>
    <w:rsid w:val="008C42F9"/>
    <w:rsid w:val="008C4980"/>
    <w:rsid w:val="008C521B"/>
    <w:rsid w:val="008C5980"/>
    <w:rsid w:val="008C7A42"/>
    <w:rsid w:val="008D095A"/>
    <w:rsid w:val="008D2915"/>
    <w:rsid w:val="008D3435"/>
    <w:rsid w:val="008D36FE"/>
    <w:rsid w:val="008D48CB"/>
    <w:rsid w:val="008D4C17"/>
    <w:rsid w:val="008D58E0"/>
    <w:rsid w:val="008D6DAA"/>
    <w:rsid w:val="008D6E59"/>
    <w:rsid w:val="008D6F0B"/>
    <w:rsid w:val="008D754C"/>
    <w:rsid w:val="008D78E0"/>
    <w:rsid w:val="008D78F5"/>
    <w:rsid w:val="008E0DDE"/>
    <w:rsid w:val="008E1103"/>
    <w:rsid w:val="008E180A"/>
    <w:rsid w:val="008E2564"/>
    <w:rsid w:val="008E3202"/>
    <w:rsid w:val="008E3903"/>
    <w:rsid w:val="008E3FDB"/>
    <w:rsid w:val="008E425A"/>
    <w:rsid w:val="008E4A52"/>
    <w:rsid w:val="008E4BE7"/>
    <w:rsid w:val="008E4E3F"/>
    <w:rsid w:val="008E514B"/>
    <w:rsid w:val="008E5490"/>
    <w:rsid w:val="008E59D1"/>
    <w:rsid w:val="008E5C06"/>
    <w:rsid w:val="008E6CBD"/>
    <w:rsid w:val="008E6ECE"/>
    <w:rsid w:val="008E7599"/>
    <w:rsid w:val="008F05D5"/>
    <w:rsid w:val="008F070E"/>
    <w:rsid w:val="008F072A"/>
    <w:rsid w:val="008F15A2"/>
    <w:rsid w:val="008F3D73"/>
    <w:rsid w:val="008F4DE3"/>
    <w:rsid w:val="008F51BA"/>
    <w:rsid w:val="008F55E7"/>
    <w:rsid w:val="008F580E"/>
    <w:rsid w:val="008F5C8F"/>
    <w:rsid w:val="008F5C9A"/>
    <w:rsid w:val="008F6940"/>
    <w:rsid w:val="008F6EB5"/>
    <w:rsid w:val="008F7926"/>
    <w:rsid w:val="008F7F69"/>
    <w:rsid w:val="0090001E"/>
    <w:rsid w:val="00902583"/>
    <w:rsid w:val="00902D52"/>
    <w:rsid w:val="00903015"/>
    <w:rsid w:val="0090308D"/>
    <w:rsid w:val="00903F6C"/>
    <w:rsid w:val="00904214"/>
    <w:rsid w:val="00904507"/>
    <w:rsid w:val="00904957"/>
    <w:rsid w:val="00905CCA"/>
    <w:rsid w:val="00907A51"/>
    <w:rsid w:val="00907F40"/>
    <w:rsid w:val="0091011C"/>
    <w:rsid w:val="009108D8"/>
    <w:rsid w:val="00910B00"/>
    <w:rsid w:val="00910F44"/>
    <w:rsid w:val="0091231C"/>
    <w:rsid w:val="00912F12"/>
    <w:rsid w:val="0091331E"/>
    <w:rsid w:val="00913A97"/>
    <w:rsid w:val="00913B46"/>
    <w:rsid w:val="00913D6B"/>
    <w:rsid w:val="00913FDD"/>
    <w:rsid w:val="009150D8"/>
    <w:rsid w:val="00915A6C"/>
    <w:rsid w:val="009171E3"/>
    <w:rsid w:val="009173FC"/>
    <w:rsid w:val="00917BDF"/>
    <w:rsid w:val="00917BFE"/>
    <w:rsid w:val="00917F59"/>
    <w:rsid w:val="0092035E"/>
    <w:rsid w:val="00920D0B"/>
    <w:rsid w:val="00920D0D"/>
    <w:rsid w:val="00920D49"/>
    <w:rsid w:val="0092186A"/>
    <w:rsid w:val="00921BFE"/>
    <w:rsid w:val="0092245E"/>
    <w:rsid w:val="00924925"/>
    <w:rsid w:val="00924D84"/>
    <w:rsid w:val="009250E3"/>
    <w:rsid w:val="00925249"/>
    <w:rsid w:val="009254BE"/>
    <w:rsid w:val="00925B06"/>
    <w:rsid w:val="00925DB7"/>
    <w:rsid w:val="00930671"/>
    <w:rsid w:val="00930732"/>
    <w:rsid w:val="00931DE5"/>
    <w:rsid w:val="00931EC7"/>
    <w:rsid w:val="009323F8"/>
    <w:rsid w:val="00933192"/>
    <w:rsid w:val="0093344F"/>
    <w:rsid w:val="00933C61"/>
    <w:rsid w:val="00933D32"/>
    <w:rsid w:val="00933E30"/>
    <w:rsid w:val="00933EC1"/>
    <w:rsid w:val="009345DF"/>
    <w:rsid w:val="0093485B"/>
    <w:rsid w:val="00935E24"/>
    <w:rsid w:val="00936CC8"/>
    <w:rsid w:val="00937283"/>
    <w:rsid w:val="00937A47"/>
    <w:rsid w:val="00937BA5"/>
    <w:rsid w:val="009413A1"/>
    <w:rsid w:val="009422A9"/>
    <w:rsid w:val="00943E0B"/>
    <w:rsid w:val="00944286"/>
    <w:rsid w:val="00945025"/>
    <w:rsid w:val="009454B2"/>
    <w:rsid w:val="009458AC"/>
    <w:rsid w:val="009467D4"/>
    <w:rsid w:val="0094785E"/>
    <w:rsid w:val="00950AF7"/>
    <w:rsid w:val="00952793"/>
    <w:rsid w:val="00952BAD"/>
    <w:rsid w:val="00952CE4"/>
    <w:rsid w:val="00952F7A"/>
    <w:rsid w:val="0095558A"/>
    <w:rsid w:val="009562EC"/>
    <w:rsid w:val="00956F69"/>
    <w:rsid w:val="0096118F"/>
    <w:rsid w:val="009613FD"/>
    <w:rsid w:val="009616E4"/>
    <w:rsid w:val="00962056"/>
    <w:rsid w:val="00963079"/>
    <w:rsid w:val="009632CD"/>
    <w:rsid w:val="009634F3"/>
    <w:rsid w:val="00963B05"/>
    <w:rsid w:val="00964220"/>
    <w:rsid w:val="009650B8"/>
    <w:rsid w:val="00965307"/>
    <w:rsid w:val="009655FB"/>
    <w:rsid w:val="00966705"/>
    <w:rsid w:val="00966A0F"/>
    <w:rsid w:val="00966A92"/>
    <w:rsid w:val="00966EC2"/>
    <w:rsid w:val="00967023"/>
    <w:rsid w:val="00970D52"/>
    <w:rsid w:val="00971CFB"/>
    <w:rsid w:val="00971D0B"/>
    <w:rsid w:val="00971D25"/>
    <w:rsid w:val="009724C6"/>
    <w:rsid w:val="00972836"/>
    <w:rsid w:val="009729EA"/>
    <w:rsid w:val="00973499"/>
    <w:rsid w:val="009747DB"/>
    <w:rsid w:val="00975239"/>
    <w:rsid w:val="00975D7B"/>
    <w:rsid w:val="00976CCA"/>
    <w:rsid w:val="00977A8C"/>
    <w:rsid w:val="00977BA4"/>
    <w:rsid w:val="0098117E"/>
    <w:rsid w:val="00982455"/>
    <w:rsid w:val="009832A1"/>
    <w:rsid w:val="009836CD"/>
    <w:rsid w:val="00984BDB"/>
    <w:rsid w:val="00985139"/>
    <w:rsid w:val="00985FF0"/>
    <w:rsid w:val="0098603A"/>
    <w:rsid w:val="00987F79"/>
    <w:rsid w:val="0099046D"/>
    <w:rsid w:val="00990EE0"/>
    <w:rsid w:val="009911F8"/>
    <w:rsid w:val="009914B8"/>
    <w:rsid w:val="009918A7"/>
    <w:rsid w:val="00992699"/>
    <w:rsid w:val="00992C13"/>
    <w:rsid w:val="0099451D"/>
    <w:rsid w:val="009946C3"/>
    <w:rsid w:val="009953C3"/>
    <w:rsid w:val="00995B38"/>
    <w:rsid w:val="00995C5D"/>
    <w:rsid w:val="00995DA1"/>
    <w:rsid w:val="009963CD"/>
    <w:rsid w:val="00996B3F"/>
    <w:rsid w:val="0099776E"/>
    <w:rsid w:val="009A10A1"/>
    <w:rsid w:val="009A1D65"/>
    <w:rsid w:val="009A2684"/>
    <w:rsid w:val="009A37DC"/>
    <w:rsid w:val="009A3DD8"/>
    <w:rsid w:val="009A41BA"/>
    <w:rsid w:val="009A4B79"/>
    <w:rsid w:val="009A5518"/>
    <w:rsid w:val="009A5669"/>
    <w:rsid w:val="009A5D7C"/>
    <w:rsid w:val="009A6E91"/>
    <w:rsid w:val="009A7006"/>
    <w:rsid w:val="009A7081"/>
    <w:rsid w:val="009B0C7D"/>
    <w:rsid w:val="009B2324"/>
    <w:rsid w:val="009B2D27"/>
    <w:rsid w:val="009B2F0D"/>
    <w:rsid w:val="009B3271"/>
    <w:rsid w:val="009B395D"/>
    <w:rsid w:val="009B3F8E"/>
    <w:rsid w:val="009B3FBC"/>
    <w:rsid w:val="009B4536"/>
    <w:rsid w:val="009B509B"/>
    <w:rsid w:val="009B7EC5"/>
    <w:rsid w:val="009C01F6"/>
    <w:rsid w:val="009C0D9D"/>
    <w:rsid w:val="009C2AC2"/>
    <w:rsid w:val="009C34BB"/>
    <w:rsid w:val="009C3563"/>
    <w:rsid w:val="009C5674"/>
    <w:rsid w:val="009C5F56"/>
    <w:rsid w:val="009C694F"/>
    <w:rsid w:val="009C6B61"/>
    <w:rsid w:val="009C6FBA"/>
    <w:rsid w:val="009D0A1F"/>
    <w:rsid w:val="009D0AA7"/>
    <w:rsid w:val="009D12D7"/>
    <w:rsid w:val="009D13F3"/>
    <w:rsid w:val="009D1496"/>
    <w:rsid w:val="009D1AF0"/>
    <w:rsid w:val="009D1FE7"/>
    <w:rsid w:val="009D2676"/>
    <w:rsid w:val="009D2E99"/>
    <w:rsid w:val="009D335E"/>
    <w:rsid w:val="009D3A47"/>
    <w:rsid w:val="009D3F3B"/>
    <w:rsid w:val="009D4096"/>
    <w:rsid w:val="009D499D"/>
    <w:rsid w:val="009D4CE3"/>
    <w:rsid w:val="009D4FC0"/>
    <w:rsid w:val="009D5548"/>
    <w:rsid w:val="009D5BD9"/>
    <w:rsid w:val="009D645D"/>
    <w:rsid w:val="009E0AF4"/>
    <w:rsid w:val="009E27DD"/>
    <w:rsid w:val="009E32CA"/>
    <w:rsid w:val="009E47EB"/>
    <w:rsid w:val="009E7A27"/>
    <w:rsid w:val="009E7A34"/>
    <w:rsid w:val="009F0725"/>
    <w:rsid w:val="009F0DA2"/>
    <w:rsid w:val="009F0FA2"/>
    <w:rsid w:val="009F12BF"/>
    <w:rsid w:val="009F12DD"/>
    <w:rsid w:val="009F17A0"/>
    <w:rsid w:val="009F1B17"/>
    <w:rsid w:val="009F1DEA"/>
    <w:rsid w:val="009F268D"/>
    <w:rsid w:val="009F2793"/>
    <w:rsid w:val="009F2C98"/>
    <w:rsid w:val="009F2CB4"/>
    <w:rsid w:val="009F37D6"/>
    <w:rsid w:val="009F3E40"/>
    <w:rsid w:val="009F526A"/>
    <w:rsid w:val="009F53BA"/>
    <w:rsid w:val="009F5845"/>
    <w:rsid w:val="009F6222"/>
    <w:rsid w:val="009F7081"/>
    <w:rsid w:val="00A0002B"/>
    <w:rsid w:val="00A01379"/>
    <w:rsid w:val="00A019A4"/>
    <w:rsid w:val="00A02B40"/>
    <w:rsid w:val="00A03859"/>
    <w:rsid w:val="00A03F50"/>
    <w:rsid w:val="00A049F0"/>
    <w:rsid w:val="00A04D84"/>
    <w:rsid w:val="00A0519F"/>
    <w:rsid w:val="00A05B49"/>
    <w:rsid w:val="00A05D1A"/>
    <w:rsid w:val="00A069ED"/>
    <w:rsid w:val="00A06D44"/>
    <w:rsid w:val="00A10376"/>
    <w:rsid w:val="00A12ED6"/>
    <w:rsid w:val="00A13290"/>
    <w:rsid w:val="00A1333C"/>
    <w:rsid w:val="00A13C82"/>
    <w:rsid w:val="00A16CBE"/>
    <w:rsid w:val="00A17A07"/>
    <w:rsid w:val="00A20C0F"/>
    <w:rsid w:val="00A20CAF"/>
    <w:rsid w:val="00A21827"/>
    <w:rsid w:val="00A23BAF"/>
    <w:rsid w:val="00A23BFE"/>
    <w:rsid w:val="00A24676"/>
    <w:rsid w:val="00A24D35"/>
    <w:rsid w:val="00A25B0F"/>
    <w:rsid w:val="00A26851"/>
    <w:rsid w:val="00A27B37"/>
    <w:rsid w:val="00A27E07"/>
    <w:rsid w:val="00A30680"/>
    <w:rsid w:val="00A315FC"/>
    <w:rsid w:val="00A32034"/>
    <w:rsid w:val="00A32404"/>
    <w:rsid w:val="00A32696"/>
    <w:rsid w:val="00A32F1B"/>
    <w:rsid w:val="00A32F61"/>
    <w:rsid w:val="00A338D5"/>
    <w:rsid w:val="00A33CE4"/>
    <w:rsid w:val="00A33DF6"/>
    <w:rsid w:val="00A34200"/>
    <w:rsid w:val="00A34573"/>
    <w:rsid w:val="00A34C35"/>
    <w:rsid w:val="00A3545A"/>
    <w:rsid w:val="00A35F16"/>
    <w:rsid w:val="00A36170"/>
    <w:rsid w:val="00A36466"/>
    <w:rsid w:val="00A40B14"/>
    <w:rsid w:val="00A423CD"/>
    <w:rsid w:val="00A423E9"/>
    <w:rsid w:val="00A42F99"/>
    <w:rsid w:val="00A457B2"/>
    <w:rsid w:val="00A4594B"/>
    <w:rsid w:val="00A459D0"/>
    <w:rsid w:val="00A46115"/>
    <w:rsid w:val="00A46158"/>
    <w:rsid w:val="00A47C7C"/>
    <w:rsid w:val="00A47E1F"/>
    <w:rsid w:val="00A507C0"/>
    <w:rsid w:val="00A50E5C"/>
    <w:rsid w:val="00A513A1"/>
    <w:rsid w:val="00A51472"/>
    <w:rsid w:val="00A51F50"/>
    <w:rsid w:val="00A52CE1"/>
    <w:rsid w:val="00A5385E"/>
    <w:rsid w:val="00A54220"/>
    <w:rsid w:val="00A54429"/>
    <w:rsid w:val="00A54E1E"/>
    <w:rsid w:val="00A54F93"/>
    <w:rsid w:val="00A5579B"/>
    <w:rsid w:val="00A564A6"/>
    <w:rsid w:val="00A564B3"/>
    <w:rsid w:val="00A5683C"/>
    <w:rsid w:val="00A56B5B"/>
    <w:rsid w:val="00A57237"/>
    <w:rsid w:val="00A57482"/>
    <w:rsid w:val="00A60221"/>
    <w:rsid w:val="00A6174E"/>
    <w:rsid w:val="00A62411"/>
    <w:rsid w:val="00A62EDB"/>
    <w:rsid w:val="00A6381A"/>
    <w:rsid w:val="00A65996"/>
    <w:rsid w:val="00A6620B"/>
    <w:rsid w:val="00A66BDF"/>
    <w:rsid w:val="00A7013F"/>
    <w:rsid w:val="00A711BE"/>
    <w:rsid w:val="00A7185D"/>
    <w:rsid w:val="00A72DFA"/>
    <w:rsid w:val="00A757B0"/>
    <w:rsid w:val="00A75AF3"/>
    <w:rsid w:val="00A779CD"/>
    <w:rsid w:val="00A80177"/>
    <w:rsid w:val="00A80F03"/>
    <w:rsid w:val="00A81554"/>
    <w:rsid w:val="00A81AD1"/>
    <w:rsid w:val="00A83397"/>
    <w:rsid w:val="00A83980"/>
    <w:rsid w:val="00A83EF0"/>
    <w:rsid w:val="00A84EE9"/>
    <w:rsid w:val="00A8642B"/>
    <w:rsid w:val="00A8671B"/>
    <w:rsid w:val="00A877D6"/>
    <w:rsid w:val="00A87B3F"/>
    <w:rsid w:val="00A9092C"/>
    <w:rsid w:val="00A90D39"/>
    <w:rsid w:val="00A91100"/>
    <w:rsid w:val="00A914B1"/>
    <w:rsid w:val="00A91521"/>
    <w:rsid w:val="00A92015"/>
    <w:rsid w:val="00A93B7F"/>
    <w:rsid w:val="00A9450D"/>
    <w:rsid w:val="00A9486B"/>
    <w:rsid w:val="00A94B17"/>
    <w:rsid w:val="00A94BCA"/>
    <w:rsid w:val="00A96495"/>
    <w:rsid w:val="00A967D2"/>
    <w:rsid w:val="00A96ED0"/>
    <w:rsid w:val="00A96FD1"/>
    <w:rsid w:val="00AA0B93"/>
    <w:rsid w:val="00AA0E5F"/>
    <w:rsid w:val="00AA20FB"/>
    <w:rsid w:val="00AA3219"/>
    <w:rsid w:val="00AA3267"/>
    <w:rsid w:val="00AA7C50"/>
    <w:rsid w:val="00AB1D8C"/>
    <w:rsid w:val="00AB22F7"/>
    <w:rsid w:val="00AB276E"/>
    <w:rsid w:val="00AB3C59"/>
    <w:rsid w:val="00AB49FC"/>
    <w:rsid w:val="00AB5369"/>
    <w:rsid w:val="00AB53D9"/>
    <w:rsid w:val="00AB67AB"/>
    <w:rsid w:val="00AB6CD7"/>
    <w:rsid w:val="00AB75E7"/>
    <w:rsid w:val="00AC09AF"/>
    <w:rsid w:val="00AC29A6"/>
    <w:rsid w:val="00AC3B24"/>
    <w:rsid w:val="00AC56C7"/>
    <w:rsid w:val="00AC5701"/>
    <w:rsid w:val="00AC60CD"/>
    <w:rsid w:val="00AC6C3B"/>
    <w:rsid w:val="00AC6D06"/>
    <w:rsid w:val="00AC7BF7"/>
    <w:rsid w:val="00AD0249"/>
    <w:rsid w:val="00AD0DBC"/>
    <w:rsid w:val="00AD1458"/>
    <w:rsid w:val="00AD15E9"/>
    <w:rsid w:val="00AD16E3"/>
    <w:rsid w:val="00AD199D"/>
    <w:rsid w:val="00AD1E27"/>
    <w:rsid w:val="00AD236F"/>
    <w:rsid w:val="00AD2C9E"/>
    <w:rsid w:val="00AD44F1"/>
    <w:rsid w:val="00AE0140"/>
    <w:rsid w:val="00AE0A1A"/>
    <w:rsid w:val="00AE2195"/>
    <w:rsid w:val="00AE23C3"/>
    <w:rsid w:val="00AE24F7"/>
    <w:rsid w:val="00AE2740"/>
    <w:rsid w:val="00AE3559"/>
    <w:rsid w:val="00AE35B8"/>
    <w:rsid w:val="00AE4503"/>
    <w:rsid w:val="00AE5ECD"/>
    <w:rsid w:val="00AE6A60"/>
    <w:rsid w:val="00AE6D43"/>
    <w:rsid w:val="00AE71E8"/>
    <w:rsid w:val="00AE78E6"/>
    <w:rsid w:val="00AF052F"/>
    <w:rsid w:val="00AF0853"/>
    <w:rsid w:val="00AF10EA"/>
    <w:rsid w:val="00AF1FB2"/>
    <w:rsid w:val="00AF210F"/>
    <w:rsid w:val="00AF289B"/>
    <w:rsid w:val="00AF2FDB"/>
    <w:rsid w:val="00AF2FF1"/>
    <w:rsid w:val="00AF517C"/>
    <w:rsid w:val="00AF52BD"/>
    <w:rsid w:val="00AF53CB"/>
    <w:rsid w:val="00AF5D34"/>
    <w:rsid w:val="00AF6C3E"/>
    <w:rsid w:val="00AF73A4"/>
    <w:rsid w:val="00AF79B5"/>
    <w:rsid w:val="00B00B18"/>
    <w:rsid w:val="00B00C5A"/>
    <w:rsid w:val="00B00CB5"/>
    <w:rsid w:val="00B00F72"/>
    <w:rsid w:val="00B024E4"/>
    <w:rsid w:val="00B03B31"/>
    <w:rsid w:val="00B0402B"/>
    <w:rsid w:val="00B06C5B"/>
    <w:rsid w:val="00B07076"/>
    <w:rsid w:val="00B078C4"/>
    <w:rsid w:val="00B07998"/>
    <w:rsid w:val="00B07EE9"/>
    <w:rsid w:val="00B10814"/>
    <w:rsid w:val="00B10E6F"/>
    <w:rsid w:val="00B11E37"/>
    <w:rsid w:val="00B13970"/>
    <w:rsid w:val="00B13F75"/>
    <w:rsid w:val="00B14075"/>
    <w:rsid w:val="00B148E4"/>
    <w:rsid w:val="00B15BB7"/>
    <w:rsid w:val="00B15FEA"/>
    <w:rsid w:val="00B164D8"/>
    <w:rsid w:val="00B16B13"/>
    <w:rsid w:val="00B16E07"/>
    <w:rsid w:val="00B17103"/>
    <w:rsid w:val="00B172A4"/>
    <w:rsid w:val="00B20279"/>
    <w:rsid w:val="00B2099F"/>
    <w:rsid w:val="00B21E4D"/>
    <w:rsid w:val="00B22501"/>
    <w:rsid w:val="00B22E3D"/>
    <w:rsid w:val="00B24391"/>
    <w:rsid w:val="00B24B24"/>
    <w:rsid w:val="00B25972"/>
    <w:rsid w:val="00B272D2"/>
    <w:rsid w:val="00B300EA"/>
    <w:rsid w:val="00B30B3C"/>
    <w:rsid w:val="00B30C49"/>
    <w:rsid w:val="00B3154C"/>
    <w:rsid w:val="00B319C6"/>
    <w:rsid w:val="00B33174"/>
    <w:rsid w:val="00B34766"/>
    <w:rsid w:val="00B34D2A"/>
    <w:rsid w:val="00B352CA"/>
    <w:rsid w:val="00B358E0"/>
    <w:rsid w:val="00B364D8"/>
    <w:rsid w:val="00B36C20"/>
    <w:rsid w:val="00B3760E"/>
    <w:rsid w:val="00B4043C"/>
    <w:rsid w:val="00B41126"/>
    <w:rsid w:val="00B41F47"/>
    <w:rsid w:val="00B42BA2"/>
    <w:rsid w:val="00B4364E"/>
    <w:rsid w:val="00B44D5F"/>
    <w:rsid w:val="00B4503D"/>
    <w:rsid w:val="00B45B6E"/>
    <w:rsid w:val="00B4626B"/>
    <w:rsid w:val="00B47022"/>
    <w:rsid w:val="00B47B7D"/>
    <w:rsid w:val="00B47CC4"/>
    <w:rsid w:val="00B47E9B"/>
    <w:rsid w:val="00B505F5"/>
    <w:rsid w:val="00B51830"/>
    <w:rsid w:val="00B51930"/>
    <w:rsid w:val="00B51DA4"/>
    <w:rsid w:val="00B51FED"/>
    <w:rsid w:val="00B52878"/>
    <w:rsid w:val="00B52EE0"/>
    <w:rsid w:val="00B54990"/>
    <w:rsid w:val="00B55225"/>
    <w:rsid w:val="00B6039D"/>
    <w:rsid w:val="00B603AB"/>
    <w:rsid w:val="00B604A7"/>
    <w:rsid w:val="00B60937"/>
    <w:rsid w:val="00B60B6C"/>
    <w:rsid w:val="00B61701"/>
    <w:rsid w:val="00B635C1"/>
    <w:rsid w:val="00B644D3"/>
    <w:rsid w:val="00B65040"/>
    <w:rsid w:val="00B655C9"/>
    <w:rsid w:val="00B664F2"/>
    <w:rsid w:val="00B67072"/>
    <w:rsid w:val="00B7190C"/>
    <w:rsid w:val="00B73243"/>
    <w:rsid w:val="00B735D2"/>
    <w:rsid w:val="00B73C87"/>
    <w:rsid w:val="00B74362"/>
    <w:rsid w:val="00B7463B"/>
    <w:rsid w:val="00B748FD"/>
    <w:rsid w:val="00B75009"/>
    <w:rsid w:val="00B7531A"/>
    <w:rsid w:val="00B76335"/>
    <w:rsid w:val="00B76530"/>
    <w:rsid w:val="00B76906"/>
    <w:rsid w:val="00B80680"/>
    <w:rsid w:val="00B80D47"/>
    <w:rsid w:val="00B819EA"/>
    <w:rsid w:val="00B82385"/>
    <w:rsid w:val="00B829A8"/>
    <w:rsid w:val="00B83D7F"/>
    <w:rsid w:val="00B8408C"/>
    <w:rsid w:val="00B840A3"/>
    <w:rsid w:val="00B84631"/>
    <w:rsid w:val="00B84FE1"/>
    <w:rsid w:val="00B85B72"/>
    <w:rsid w:val="00B85E09"/>
    <w:rsid w:val="00B86046"/>
    <w:rsid w:val="00B875C6"/>
    <w:rsid w:val="00B903B3"/>
    <w:rsid w:val="00B905B6"/>
    <w:rsid w:val="00B91149"/>
    <w:rsid w:val="00B91A0E"/>
    <w:rsid w:val="00B91CC8"/>
    <w:rsid w:val="00B92D4E"/>
    <w:rsid w:val="00B9346D"/>
    <w:rsid w:val="00B9355F"/>
    <w:rsid w:val="00B93C17"/>
    <w:rsid w:val="00B93FE7"/>
    <w:rsid w:val="00B94722"/>
    <w:rsid w:val="00B948DD"/>
    <w:rsid w:val="00B94D2A"/>
    <w:rsid w:val="00B95403"/>
    <w:rsid w:val="00B9575B"/>
    <w:rsid w:val="00B9647F"/>
    <w:rsid w:val="00B971BB"/>
    <w:rsid w:val="00B97502"/>
    <w:rsid w:val="00B97AC7"/>
    <w:rsid w:val="00B97C69"/>
    <w:rsid w:val="00BA0A62"/>
    <w:rsid w:val="00BA2159"/>
    <w:rsid w:val="00BA21BE"/>
    <w:rsid w:val="00BA2776"/>
    <w:rsid w:val="00BA3255"/>
    <w:rsid w:val="00BA3A8D"/>
    <w:rsid w:val="00BA4298"/>
    <w:rsid w:val="00BA48FA"/>
    <w:rsid w:val="00BA4E4B"/>
    <w:rsid w:val="00BA542F"/>
    <w:rsid w:val="00BA5693"/>
    <w:rsid w:val="00BA5C27"/>
    <w:rsid w:val="00BA6EA7"/>
    <w:rsid w:val="00BA725B"/>
    <w:rsid w:val="00BA72B8"/>
    <w:rsid w:val="00BA739C"/>
    <w:rsid w:val="00BA763C"/>
    <w:rsid w:val="00BA7A1F"/>
    <w:rsid w:val="00BB0E30"/>
    <w:rsid w:val="00BB1DFE"/>
    <w:rsid w:val="00BB203C"/>
    <w:rsid w:val="00BB25B8"/>
    <w:rsid w:val="00BB2FCF"/>
    <w:rsid w:val="00BB629F"/>
    <w:rsid w:val="00BC1459"/>
    <w:rsid w:val="00BC1BA6"/>
    <w:rsid w:val="00BC39B9"/>
    <w:rsid w:val="00BC4301"/>
    <w:rsid w:val="00BC50EC"/>
    <w:rsid w:val="00BC718F"/>
    <w:rsid w:val="00BD0131"/>
    <w:rsid w:val="00BD0A27"/>
    <w:rsid w:val="00BD0ECA"/>
    <w:rsid w:val="00BD1DAB"/>
    <w:rsid w:val="00BD1E02"/>
    <w:rsid w:val="00BD26BD"/>
    <w:rsid w:val="00BD28FB"/>
    <w:rsid w:val="00BD2F83"/>
    <w:rsid w:val="00BD3D20"/>
    <w:rsid w:val="00BD4291"/>
    <w:rsid w:val="00BD48B5"/>
    <w:rsid w:val="00BD53BD"/>
    <w:rsid w:val="00BD551C"/>
    <w:rsid w:val="00BD6607"/>
    <w:rsid w:val="00BD7CE0"/>
    <w:rsid w:val="00BD7E98"/>
    <w:rsid w:val="00BE0259"/>
    <w:rsid w:val="00BE24AB"/>
    <w:rsid w:val="00BE3025"/>
    <w:rsid w:val="00BE435B"/>
    <w:rsid w:val="00BE481D"/>
    <w:rsid w:val="00BE52A5"/>
    <w:rsid w:val="00BE7925"/>
    <w:rsid w:val="00BF0432"/>
    <w:rsid w:val="00BF0C68"/>
    <w:rsid w:val="00BF152C"/>
    <w:rsid w:val="00BF1C95"/>
    <w:rsid w:val="00BF1D44"/>
    <w:rsid w:val="00BF1E32"/>
    <w:rsid w:val="00BF325B"/>
    <w:rsid w:val="00BF333E"/>
    <w:rsid w:val="00BF4F75"/>
    <w:rsid w:val="00BF5514"/>
    <w:rsid w:val="00BF5640"/>
    <w:rsid w:val="00BF5DF5"/>
    <w:rsid w:val="00BF6F48"/>
    <w:rsid w:val="00BF76A8"/>
    <w:rsid w:val="00C00199"/>
    <w:rsid w:val="00C009B4"/>
    <w:rsid w:val="00C00EA7"/>
    <w:rsid w:val="00C02B3B"/>
    <w:rsid w:val="00C04C54"/>
    <w:rsid w:val="00C04DA1"/>
    <w:rsid w:val="00C05DDF"/>
    <w:rsid w:val="00C06C35"/>
    <w:rsid w:val="00C0711D"/>
    <w:rsid w:val="00C0753E"/>
    <w:rsid w:val="00C0785E"/>
    <w:rsid w:val="00C07AD4"/>
    <w:rsid w:val="00C07CE6"/>
    <w:rsid w:val="00C10F2A"/>
    <w:rsid w:val="00C11D84"/>
    <w:rsid w:val="00C12640"/>
    <w:rsid w:val="00C12CCB"/>
    <w:rsid w:val="00C13C8C"/>
    <w:rsid w:val="00C13D7C"/>
    <w:rsid w:val="00C14E6C"/>
    <w:rsid w:val="00C17605"/>
    <w:rsid w:val="00C17F9C"/>
    <w:rsid w:val="00C17FBD"/>
    <w:rsid w:val="00C20904"/>
    <w:rsid w:val="00C20D8B"/>
    <w:rsid w:val="00C21A5A"/>
    <w:rsid w:val="00C22D56"/>
    <w:rsid w:val="00C23EB0"/>
    <w:rsid w:val="00C25542"/>
    <w:rsid w:val="00C25C1B"/>
    <w:rsid w:val="00C2727B"/>
    <w:rsid w:val="00C27860"/>
    <w:rsid w:val="00C27BB5"/>
    <w:rsid w:val="00C30F2B"/>
    <w:rsid w:val="00C32706"/>
    <w:rsid w:val="00C32E48"/>
    <w:rsid w:val="00C32F0E"/>
    <w:rsid w:val="00C335E5"/>
    <w:rsid w:val="00C33760"/>
    <w:rsid w:val="00C33F49"/>
    <w:rsid w:val="00C34562"/>
    <w:rsid w:val="00C347AF"/>
    <w:rsid w:val="00C34D1F"/>
    <w:rsid w:val="00C35017"/>
    <w:rsid w:val="00C3538E"/>
    <w:rsid w:val="00C371D2"/>
    <w:rsid w:val="00C409DC"/>
    <w:rsid w:val="00C40C6E"/>
    <w:rsid w:val="00C40FF0"/>
    <w:rsid w:val="00C411AF"/>
    <w:rsid w:val="00C42333"/>
    <w:rsid w:val="00C42BC2"/>
    <w:rsid w:val="00C43813"/>
    <w:rsid w:val="00C455A8"/>
    <w:rsid w:val="00C458AC"/>
    <w:rsid w:val="00C45BEF"/>
    <w:rsid w:val="00C46E52"/>
    <w:rsid w:val="00C501EB"/>
    <w:rsid w:val="00C504F3"/>
    <w:rsid w:val="00C50D9C"/>
    <w:rsid w:val="00C51B02"/>
    <w:rsid w:val="00C5200C"/>
    <w:rsid w:val="00C52274"/>
    <w:rsid w:val="00C5245D"/>
    <w:rsid w:val="00C528AF"/>
    <w:rsid w:val="00C5409F"/>
    <w:rsid w:val="00C54ED9"/>
    <w:rsid w:val="00C54FA9"/>
    <w:rsid w:val="00C551CF"/>
    <w:rsid w:val="00C5540F"/>
    <w:rsid w:val="00C56813"/>
    <w:rsid w:val="00C5712E"/>
    <w:rsid w:val="00C578C4"/>
    <w:rsid w:val="00C57910"/>
    <w:rsid w:val="00C5792E"/>
    <w:rsid w:val="00C60318"/>
    <w:rsid w:val="00C60A0C"/>
    <w:rsid w:val="00C60FB3"/>
    <w:rsid w:val="00C610EA"/>
    <w:rsid w:val="00C631E1"/>
    <w:rsid w:val="00C63513"/>
    <w:rsid w:val="00C6367C"/>
    <w:rsid w:val="00C64166"/>
    <w:rsid w:val="00C65FF2"/>
    <w:rsid w:val="00C66491"/>
    <w:rsid w:val="00C673EE"/>
    <w:rsid w:val="00C677EF"/>
    <w:rsid w:val="00C67C77"/>
    <w:rsid w:val="00C67E53"/>
    <w:rsid w:val="00C67FCB"/>
    <w:rsid w:val="00C67FFE"/>
    <w:rsid w:val="00C70ECF"/>
    <w:rsid w:val="00C717EE"/>
    <w:rsid w:val="00C72358"/>
    <w:rsid w:val="00C74618"/>
    <w:rsid w:val="00C74B81"/>
    <w:rsid w:val="00C74DE5"/>
    <w:rsid w:val="00C74E06"/>
    <w:rsid w:val="00C757A0"/>
    <w:rsid w:val="00C75AF6"/>
    <w:rsid w:val="00C770B6"/>
    <w:rsid w:val="00C7717F"/>
    <w:rsid w:val="00C77902"/>
    <w:rsid w:val="00C801A9"/>
    <w:rsid w:val="00C81BDD"/>
    <w:rsid w:val="00C82524"/>
    <w:rsid w:val="00C82867"/>
    <w:rsid w:val="00C834BC"/>
    <w:rsid w:val="00C83894"/>
    <w:rsid w:val="00C83DBD"/>
    <w:rsid w:val="00C8413B"/>
    <w:rsid w:val="00C84F3D"/>
    <w:rsid w:val="00C85784"/>
    <w:rsid w:val="00C875E5"/>
    <w:rsid w:val="00C87A4E"/>
    <w:rsid w:val="00C901B3"/>
    <w:rsid w:val="00C91377"/>
    <w:rsid w:val="00C9181E"/>
    <w:rsid w:val="00C91FC2"/>
    <w:rsid w:val="00C92DDC"/>
    <w:rsid w:val="00C9356B"/>
    <w:rsid w:val="00C94367"/>
    <w:rsid w:val="00C9448C"/>
    <w:rsid w:val="00C95A7C"/>
    <w:rsid w:val="00C95E45"/>
    <w:rsid w:val="00C96252"/>
    <w:rsid w:val="00C974B1"/>
    <w:rsid w:val="00C9776F"/>
    <w:rsid w:val="00CA2598"/>
    <w:rsid w:val="00CA2AC1"/>
    <w:rsid w:val="00CA2DC4"/>
    <w:rsid w:val="00CA2E88"/>
    <w:rsid w:val="00CA3A31"/>
    <w:rsid w:val="00CA4794"/>
    <w:rsid w:val="00CA4D41"/>
    <w:rsid w:val="00CA5445"/>
    <w:rsid w:val="00CA5568"/>
    <w:rsid w:val="00CA630C"/>
    <w:rsid w:val="00CA769A"/>
    <w:rsid w:val="00CA7B58"/>
    <w:rsid w:val="00CB1081"/>
    <w:rsid w:val="00CB1582"/>
    <w:rsid w:val="00CB27CB"/>
    <w:rsid w:val="00CB292A"/>
    <w:rsid w:val="00CB3031"/>
    <w:rsid w:val="00CB31D5"/>
    <w:rsid w:val="00CB3956"/>
    <w:rsid w:val="00CB5055"/>
    <w:rsid w:val="00CB591E"/>
    <w:rsid w:val="00CB6C6F"/>
    <w:rsid w:val="00CB7316"/>
    <w:rsid w:val="00CB7E1C"/>
    <w:rsid w:val="00CC0572"/>
    <w:rsid w:val="00CC0744"/>
    <w:rsid w:val="00CC0945"/>
    <w:rsid w:val="00CC09FD"/>
    <w:rsid w:val="00CC0C94"/>
    <w:rsid w:val="00CC1AAB"/>
    <w:rsid w:val="00CC220B"/>
    <w:rsid w:val="00CC235E"/>
    <w:rsid w:val="00CC2B06"/>
    <w:rsid w:val="00CC404D"/>
    <w:rsid w:val="00CC4BBC"/>
    <w:rsid w:val="00CC64BC"/>
    <w:rsid w:val="00CC6B6A"/>
    <w:rsid w:val="00CD03D9"/>
    <w:rsid w:val="00CD241A"/>
    <w:rsid w:val="00CD263B"/>
    <w:rsid w:val="00CD2794"/>
    <w:rsid w:val="00CD2F9C"/>
    <w:rsid w:val="00CD348A"/>
    <w:rsid w:val="00CD38C9"/>
    <w:rsid w:val="00CD398C"/>
    <w:rsid w:val="00CD450B"/>
    <w:rsid w:val="00CD4F96"/>
    <w:rsid w:val="00CD523F"/>
    <w:rsid w:val="00CD67F1"/>
    <w:rsid w:val="00CD6A2A"/>
    <w:rsid w:val="00CE02BF"/>
    <w:rsid w:val="00CE06F7"/>
    <w:rsid w:val="00CE2E06"/>
    <w:rsid w:val="00CE37A4"/>
    <w:rsid w:val="00CE3F48"/>
    <w:rsid w:val="00CE3F7E"/>
    <w:rsid w:val="00CE5071"/>
    <w:rsid w:val="00CE53DB"/>
    <w:rsid w:val="00CE6649"/>
    <w:rsid w:val="00CE6CF3"/>
    <w:rsid w:val="00CE7C8F"/>
    <w:rsid w:val="00CF05EF"/>
    <w:rsid w:val="00CF0966"/>
    <w:rsid w:val="00CF1923"/>
    <w:rsid w:val="00CF2D15"/>
    <w:rsid w:val="00CF3053"/>
    <w:rsid w:val="00CF32F0"/>
    <w:rsid w:val="00CF5549"/>
    <w:rsid w:val="00CF72C0"/>
    <w:rsid w:val="00CF74FC"/>
    <w:rsid w:val="00D01C07"/>
    <w:rsid w:val="00D02447"/>
    <w:rsid w:val="00D0281A"/>
    <w:rsid w:val="00D0346B"/>
    <w:rsid w:val="00D04381"/>
    <w:rsid w:val="00D04784"/>
    <w:rsid w:val="00D04FF7"/>
    <w:rsid w:val="00D0664A"/>
    <w:rsid w:val="00D067C8"/>
    <w:rsid w:val="00D06E56"/>
    <w:rsid w:val="00D07309"/>
    <w:rsid w:val="00D12773"/>
    <w:rsid w:val="00D12CDA"/>
    <w:rsid w:val="00D12D1F"/>
    <w:rsid w:val="00D14401"/>
    <w:rsid w:val="00D14E60"/>
    <w:rsid w:val="00D1586B"/>
    <w:rsid w:val="00D15996"/>
    <w:rsid w:val="00D15CD3"/>
    <w:rsid w:val="00D17400"/>
    <w:rsid w:val="00D17C63"/>
    <w:rsid w:val="00D2017D"/>
    <w:rsid w:val="00D20AF1"/>
    <w:rsid w:val="00D21514"/>
    <w:rsid w:val="00D21A81"/>
    <w:rsid w:val="00D21C19"/>
    <w:rsid w:val="00D242FC"/>
    <w:rsid w:val="00D24E61"/>
    <w:rsid w:val="00D24E6E"/>
    <w:rsid w:val="00D26115"/>
    <w:rsid w:val="00D26C5D"/>
    <w:rsid w:val="00D27966"/>
    <w:rsid w:val="00D318AB"/>
    <w:rsid w:val="00D32666"/>
    <w:rsid w:val="00D328C0"/>
    <w:rsid w:val="00D32A89"/>
    <w:rsid w:val="00D32B50"/>
    <w:rsid w:val="00D32BD8"/>
    <w:rsid w:val="00D32DE4"/>
    <w:rsid w:val="00D33D6A"/>
    <w:rsid w:val="00D33D91"/>
    <w:rsid w:val="00D342B9"/>
    <w:rsid w:val="00D348C8"/>
    <w:rsid w:val="00D34DA8"/>
    <w:rsid w:val="00D35540"/>
    <w:rsid w:val="00D37E51"/>
    <w:rsid w:val="00D40031"/>
    <w:rsid w:val="00D40CB0"/>
    <w:rsid w:val="00D41212"/>
    <w:rsid w:val="00D4137B"/>
    <w:rsid w:val="00D4144B"/>
    <w:rsid w:val="00D43245"/>
    <w:rsid w:val="00D4349D"/>
    <w:rsid w:val="00D447D5"/>
    <w:rsid w:val="00D463CC"/>
    <w:rsid w:val="00D478B7"/>
    <w:rsid w:val="00D47A26"/>
    <w:rsid w:val="00D507FF"/>
    <w:rsid w:val="00D51335"/>
    <w:rsid w:val="00D51977"/>
    <w:rsid w:val="00D52D25"/>
    <w:rsid w:val="00D52F88"/>
    <w:rsid w:val="00D5341D"/>
    <w:rsid w:val="00D547F0"/>
    <w:rsid w:val="00D54F45"/>
    <w:rsid w:val="00D550F6"/>
    <w:rsid w:val="00D561B4"/>
    <w:rsid w:val="00D60A83"/>
    <w:rsid w:val="00D61B07"/>
    <w:rsid w:val="00D61EF5"/>
    <w:rsid w:val="00D621FA"/>
    <w:rsid w:val="00D63C4A"/>
    <w:rsid w:val="00D640B4"/>
    <w:rsid w:val="00D64520"/>
    <w:rsid w:val="00D64984"/>
    <w:rsid w:val="00D6513B"/>
    <w:rsid w:val="00D6743C"/>
    <w:rsid w:val="00D70D81"/>
    <w:rsid w:val="00D714FE"/>
    <w:rsid w:val="00D728BA"/>
    <w:rsid w:val="00D73165"/>
    <w:rsid w:val="00D73FA6"/>
    <w:rsid w:val="00D74788"/>
    <w:rsid w:val="00D747C0"/>
    <w:rsid w:val="00D75AEE"/>
    <w:rsid w:val="00D760E0"/>
    <w:rsid w:val="00D766CF"/>
    <w:rsid w:val="00D76914"/>
    <w:rsid w:val="00D76B66"/>
    <w:rsid w:val="00D76D03"/>
    <w:rsid w:val="00D776E6"/>
    <w:rsid w:val="00D77F19"/>
    <w:rsid w:val="00D80057"/>
    <w:rsid w:val="00D80204"/>
    <w:rsid w:val="00D80C92"/>
    <w:rsid w:val="00D80CC7"/>
    <w:rsid w:val="00D81F5E"/>
    <w:rsid w:val="00D838DB"/>
    <w:rsid w:val="00D83DFF"/>
    <w:rsid w:val="00D83E79"/>
    <w:rsid w:val="00D84C20"/>
    <w:rsid w:val="00D85418"/>
    <w:rsid w:val="00D854C6"/>
    <w:rsid w:val="00D85F85"/>
    <w:rsid w:val="00D87096"/>
    <w:rsid w:val="00D87D0B"/>
    <w:rsid w:val="00D90B18"/>
    <w:rsid w:val="00D91DD1"/>
    <w:rsid w:val="00D940DB"/>
    <w:rsid w:val="00D95203"/>
    <w:rsid w:val="00D968C9"/>
    <w:rsid w:val="00D97F5E"/>
    <w:rsid w:val="00D97F81"/>
    <w:rsid w:val="00DA03D0"/>
    <w:rsid w:val="00DA090A"/>
    <w:rsid w:val="00DA0E40"/>
    <w:rsid w:val="00DA20A6"/>
    <w:rsid w:val="00DA2E0B"/>
    <w:rsid w:val="00DA30E2"/>
    <w:rsid w:val="00DA3727"/>
    <w:rsid w:val="00DA5ACD"/>
    <w:rsid w:val="00DA64D8"/>
    <w:rsid w:val="00DA6B3A"/>
    <w:rsid w:val="00DA6B6E"/>
    <w:rsid w:val="00DA7449"/>
    <w:rsid w:val="00DB060F"/>
    <w:rsid w:val="00DB079C"/>
    <w:rsid w:val="00DB1636"/>
    <w:rsid w:val="00DB2369"/>
    <w:rsid w:val="00DB25F4"/>
    <w:rsid w:val="00DB2A8A"/>
    <w:rsid w:val="00DB2AC3"/>
    <w:rsid w:val="00DB2DD7"/>
    <w:rsid w:val="00DB307A"/>
    <w:rsid w:val="00DB395B"/>
    <w:rsid w:val="00DB3C00"/>
    <w:rsid w:val="00DB47F4"/>
    <w:rsid w:val="00DB55A7"/>
    <w:rsid w:val="00DB5C8F"/>
    <w:rsid w:val="00DB5E4B"/>
    <w:rsid w:val="00DB6386"/>
    <w:rsid w:val="00DB64ED"/>
    <w:rsid w:val="00DB6E99"/>
    <w:rsid w:val="00DB7C7B"/>
    <w:rsid w:val="00DB7D10"/>
    <w:rsid w:val="00DC10AE"/>
    <w:rsid w:val="00DC2386"/>
    <w:rsid w:val="00DC37DD"/>
    <w:rsid w:val="00DC3EAC"/>
    <w:rsid w:val="00DC4540"/>
    <w:rsid w:val="00DC4655"/>
    <w:rsid w:val="00DC46F0"/>
    <w:rsid w:val="00DC4A10"/>
    <w:rsid w:val="00DC5E98"/>
    <w:rsid w:val="00DC6504"/>
    <w:rsid w:val="00DC6B48"/>
    <w:rsid w:val="00DC6BE7"/>
    <w:rsid w:val="00DC717A"/>
    <w:rsid w:val="00DD194B"/>
    <w:rsid w:val="00DD2599"/>
    <w:rsid w:val="00DD28B3"/>
    <w:rsid w:val="00DD47AE"/>
    <w:rsid w:val="00DD49E9"/>
    <w:rsid w:val="00DD4C36"/>
    <w:rsid w:val="00DD5429"/>
    <w:rsid w:val="00DD5571"/>
    <w:rsid w:val="00DD5D33"/>
    <w:rsid w:val="00DD6182"/>
    <w:rsid w:val="00DD665E"/>
    <w:rsid w:val="00DD6750"/>
    <w:rsid w:val="00DD69CF"/>
    <w:rsid w:val="00DD7D11"/>
    <w:rsid w:val="00DD7E98"/>
    <w:rsid w:val="00DD7EA5"/>
    <w:rsid w:val="00DE02FB"/>
    <w:rsid w:val="00DE03E5"/>
    <w:rsid w:val="00DE082F"/>
    <w:rsid w:val="00DE11C9"/>
    <w:rsid w:val="00DE1456"/>
    <w:rsid w:val="00DE2050"/>
    <w:rsid w:val="00DE286C"/>
    <w:rsid w:val="00DE29CA"/>
    <w:rsid w:val="00DE3AA7"/>
    <w:rsid w:val="00DE3C5D"/>
    <w:rsid w:val="00DE4437"/>
    <w:rsid w:val="00DE46C9"/>
    <w:rsid w:val="00DE4D35"/>
    <w:rsid w:val="00DE4DC4"/>
    <w:rsid w:val="00DE50FF"/>
    <w:rsid w:val="00DE52F7"/>
    <w:rsid w:val="00DF068E"/>
    <w:rsid w:val="00DF1C2A"/>
    <w:rsid w:val="00DF232C"/>
    <w:rsid w:val="00DF6D2B"/>
    <w:rsid w:val="00DF7C13"/>
    <w:rsid w:val="00DF7D8F"/>
    <w:rsid w:val="00E015B1"/>
    <w:rsid w:val="00E02FC3"/>
    <w:rsid w:val="00E03EE8"/>
    <w:rsid w:val="00E043C3"/>
    <w:rsid w:val="00E0452F"/>
    <w:rsid w:val="00E04A30"/>
    <w:rsid w:val="00E04B11"/>
    <w:rsid w:val="00E04FB8"/>
    <w:rsid w:val="00E0607B"/>
    <w:rsid w:val="00E07765"/>
    <w:rsid w:val="00E07B46"/>
    <w:rsid w:val="00E07CE2"/>
    <w:rsid w:val="00E1104A"/>
    <w:rsid w:val="00E125C5"/>
    <w:rsid w:val="00E12972"/>
    <w:rsid w:val="00E13C96"/>
    <w:rsid w:val="00E13E82"/>
    <w:rsid w:val="00E14437"/>
    <w:rsid w:val="00E14624"/>
    <w:rsid w:val="00E146C8"/>
    <w:rsid w:val="00E15771"/>
    <w:rsid w:val="00E15FE4"/>
    <w:rsid w:val="00E167C6"/>
    <w:rsid w:val="00E16AB0"/>
    <w:rsid w:val="00E17972"/>
    <w:rsid w:val="00E17979"/>
    <w:rsid w:val="00E201CD"/>
    <w:rsid w:val="00E20513"/>
    <w:rsid w:val="00E20BC7"/>
    <w:rsid w:val="00E20D4B"/>
    <w:rsid w:val="00E21229"/>
    <w:rsid w:val="00E220CD"/>
    <w:rsid w:val="00E22668"/>
    <w:rsid w:val="00E22804"/>
    <w:rsid w:val="00E241EE"/>
    <w:rsid w:val="00E242AD"/>
    <w:rsid w:val="00E24F83"/>
    <w:rsid w:val="00E25383"/>
    <w:rsid w:val="00E2555B"/>
    <w:rsid w:val="00E2700C"/>
    <w:rsid w:val="00E27AF7"/>
    <w:rsid w:val="00E312C4"/>
    <w:rsid w:val="00E330C2"/>
    <w:rsid w:val="00E34625"/>
    <w:rsid w:val="00E346D7"/>
    <w:rsid w:val="00E34D63"/>
    <w:rsid w:val="00E354E4"/>
    <w:rsid w:val="00E35BAF"/>
    <w:rsid w:val="00E36698"/>
    <w:rsid w:val="00E370FC"/>
    <w:rsid w:val="00E3734C"/>
    <w:rsid w:val="00E373D6"/>
    <w:rsid w:val="00E41450"/>
    <w:rsid w:val="00E41D95"/>
    <w:rsid w:val="00E43F5E"/>
    <w:rsid w:val="00E44637"/>
    <w:rsid w:val="00E4632C"/>
    <w:rsid w:val="00E46BE4"/>
    <w:rsid w:val="00E46C0E"/>
    <w:rsid w:val="00E46D88"/>
    <w:rsid w:val="00E46F96"/>
    <w:rsid w:val="00E47054"/>
    <w:rsid w:val="00E47E8C"/>
    <w:rsid w:val="00E50007"/>
    <w:rsid w:val="00E513B0"/>
    <w:rsid w:val="00E51912"/>
    <w:rsid w:val="00E51AC6"/>
    <w:rsid w:val="00E52CB7"/>
    <w:rsid w:val="00E52FFB"/>
    <w:rsid w:val="00E5311C"/>
    <w:rsid w:val="00E5361A"/>
    <w:rsid w:val="00E537EC"/>
    <w:rsid w:val="00E538A6"/>
    <w:rsid w:val="00E546F7"/>
    <w:rsid w:val="00E54A98"/>
    <w:rsid w:val="00E54B4C"/>
    <w:rsid w:val="00E55275"/>
    <w:rsid w:val="00E5600A"/>
    <w:rsid w:val="00E56FFC"/>
    <w:rsid w:val="00E57411"/>
    <w:rsid w:val="00E601CD"/>
    <w:rsid w:val="00E61DF8"/>
    <w:rsid w:val="00E626CD"/>
    <w:rsid w:val="00E62AA3"/>
    <w:rsid w:val="00E62C07"/>
    <w:rsid w:val="00E646ED"/>
    <w:rsid w:val="00E64E82"/>
    <w:rsid w:val="00E6529B"/>
    <w:rsid w:val="00E652EE"/>
    <w:rsid w:val="00E65AF1"/>
    <w:rsid w:val="00E65C15"/>
    <w:rsid w:val="00E6646D"/>
    <w:rsid w:val="00E66815"/>
    <w:rsid w:val="00E675AF"/>
    <w:rsid w:val="00E6786C"/>
    <w:rsid w:val="00E67D30"/>
    <w:rsid w:val="00E7111A"/>
    <w:rsid w:val="00E71328"/>
    <w:rsid w:val="00E7335C"/>
    <w:rsid w:val="00E734CD"/>
    <w:rsid w:val="00E734EE"/>
    <w:rsid w:val="00E74029"/>
    <w:rsid w:val="00E74F96"/>
    <w:rsid w:val="00E75DA4"/>
    <w:rsid w:val="00E760BA"/>
    <w:rsid w:val="00E80798"/>
    <w:rsid w:val="00E80B7E"/>
    <w:rsid w:val="00E80BD6"/>
    <w:rsid w:val="00E815D7"/>
    <w:rsid w:val="00E818D1"/>
    <w:rsid w:val="00E81B4A"/>
    <w:rsid w:val="00E82362"/>
    <w:rsid w:val="00E83A1E"/>
    <w:rsid w:val="00E84127"/>
    <w:rsid w:val="00E84C82"/>
    <w:rsid w:val="00E84DD3"/>
    <w:rsid w:val="00E84E74"/>
    <w:rsid w:val="00E85987"/>
    <w:rsid w:val="00E8631E"/>
    <w:rsid w:val="00E8686D"/>
    <w:rsid w:val="00E86F04"/>
    <w:rsid w:val="00E87BE8"/>
    <w:rsid w:val="00E87D33"/>
    <w:rsid w:val="00E906E1"/>
    <w:rsid w:val="00E90775"/>
    <w:rsid w:val="00E91261"/>
    <w:rsid w:val="00E9173D"/>
    <w:rsid w:val="00E919FD"/>
    <w:rsid w:val="00E92A68"/>
    <w:rsid w:val="00E93400"/>
    <w:rsid w:val="00E936C1"/>
    <w:rsid w:val="00E93E37"/>
    <w:rsid w:val="00E93FF9"/>
    <w:rsid w:val="00E9538A"/>
    <w:rsid w:val="00E9557A"/>
    <w:rsid w:val="00E96DEE"/>
    <w:rsid w:val="00E97786"/>
    <w:rsid w:val="00EA0325"/>
    <w:rsid w:val="00EA0A4A"/>
    <w:rsid w:val="00EA1850"/>
    <w:rsid w:val="00EA32A3"/>
    <w:rsid w:val="00EA376B"/>
    <w:rsid w:val="00EA3CBA"/>
    <w:rsid w:val="00EA46DA"/>
    <w:rsid w:val="00EA54BD"/>
    <w:rsid w:val="00EA57D7"/>
    <w:rsid w:val="00EA68B6"/>
    <w:rsid w:val="00EA7193"/>
    <w:rsid w:val="00EA75F0"/>
    <w:rsid w:val="00EB0D70"/>
    <w:rsid w:val="00EB1A1E"/>
    <w:rsid w:val="00EB29EE"/>
    <w:rsid w:val="00EB2E56"/>
    <w:rsid w:val="00EB3967"/>
    <w:rsid w:val="00EB511E"/>
    <w:rsid w:val="00EB5913"/>
    <w:rsid w:val="00EB606E"/>
    <w:rsid w:val="00EB62D9"/>
    <w:rsid w:val="00EB6F5D"/>
    <w:rsid w:val="00EB724E"/>
    <w:rsid w:val="00EB7424"/>
    <w:rsid w:val="00EB777D"/>
    <w:rsid w:val="00EB779B"/>
    <w:rsid w:val="00EB7A22"/>
    <w:rsid w:val="00EB7AF6"/>
    <w:rsid w:val="00EB7E2F"/>
    <w:rsid w:val="00EB7E3E"/>
    <w:rsid w:val="00EC0ED7"/>
    <w:rsid w:val="00EC0FB0"/>
    <w:rsid w:val="00EC12E1"/>
    <w:rsid w:val="00EC3088"/>
    <w:rsid w:val="00EC31F8"/>
    <w:rsid w:val="00EC42B3"/>
    <w:rsid w:val="00EC756A"/>
    <w:rsid w:val="00EC77FE"/>
    <w:rsid w:val="00ED088F"/>
    <w:rsid w:val="00ED08E5"/>
    <w:rsid w:val="00ED0AC5"/>
    <w:rsid w:val="00ED1182"/>
    <w:rsid w:val="00ED14BE"/>
    <w:rsid w:val="00ED1B8A"/>
    <w:rsid w:val="00ED28F0"/>
    <w:rsid w:val="00ED5B59"/>
    <w:rsid w:val="00ED6B4D"/>
    <w:rsid w:val="00EE0649"/>
    <w:rsid w:val="00EE1870"/>
    <w:rsid w:val="00EE1EDC"/>
    <w:rsid w:val="00EE262E"/>
    <w:rsid w:val="00EE2A87"/>
    <w:rsid w:val="00EE3CB9"/>
    <w:rsid w:val="00EE3F40"/>
    <w:rsid w:val="00EE409D"/>
    <w:rsid w:val="00EE486F"/>
    <w:rsid w:val="00EE48C8"/>
    <w:rsid w:val="00EE4F13"/>
    <w:rsid w:val="00EE71B6"/>
    <w:rsid w:val="00EE7391"/>
    <w:rsid w:val="00EE7B71"/>
    <w:rsid w:val="00EF1148"/>
    <w:rsid w:val="00EF1BAC"/>
    <w:rsid w:val="00EF21F0"/>
    <w:rsid w:val="00EF3B40"/>
    <w:rsid w:val="00EF3C97"/>
    <w:rsid w:val="00EF4B63"/>
    <w:rsid w:val="00EF5BA2"/>
    <w:rsid w:val="00EF5F9D"/>
    <w:rsid w:val="00EF6040"/>
    <w:rsid w:val="00EF60F7"/>
    <w:rsid w:val="00EF651E"/>
    <w:rsid w:val="00EF6780"/>
    <w:rsid w:val="00EF7354"/>
    <w:rsid w:val="00EF7521"/>
    <w:rsid w:val="00EF7547"/>
    <w:rsid w:val="00F00A4B"/>
    <w:rsid w:val="00F0143D"/>
    <w:rsid w:val="00F0146B"/>
    <w:rsid w:val="00F0198F"/>
    <w:rsid w:val="00F02664"/>
    <w:rsid w:val="00F02CFB"/>
    <w:rsid w:val="00F02DF7"/>
    <w:rsid w:val="00F033CD"/>
    <w:rsid w:val="00F03487"/>
    <w:rsid w:val="00F0396B"/>
    <w:rsid w:val="00F03E83"/>
    <w:rsid w:val="00F03F3E"/>
    <w:rsid w:val="00F05212"/>
    <w:rsid w:val="00F0670F"/>
    <w:rsid w:val="00F0786D"/>
    <w:rsid w:val="00F078C7"/>
    <w:rsid w:val="00F11686"/>
    <w:rsid w:val="00F11AAA"/>
    <w:rsid w:val="00F127DF"/>
    <w:rsid w:val="00F12B8F"/>
    <w:rsid w:val="00F13229"/>
    <w:rsid w:val="00F1499E"/>
    <w:rsid w:val="00F15202"/>
    <w:rsid w:val="00F15473"/>
    <w:rsid w:val="00F17359"/>
    <w:rsid w:val="00F17730"/>
    <w:rsid w:val="00F1790F"/>
    <w:rsid w:val="00F17980"/>
    <w:rsid w:val="00F17BE1"/>
    <w:rsid w:val="00F2153D"/>
    <w:rsid w:val="00F22C85"/>
    <w:rsid w:val="00F22DB7"/>
    <w:rsid w:val="00F238DC"/>
    <w:rsid w:val="00F23C65"/>
    <w:rsid w:val="00F25505"/>
    <w:rsid w:val="00F25811"/>
    <w:rsid w:val="00F2677C"/>
    <w:rsid w:val="00F26A2E"/>
    <w:rsid w:val="00F27577"/>
    <w:rsid w:val="00F27813"/>
    <w:rsid w:val="00F3048D"/>
    <w:rsid w:val="00F30B25"/>
    <w:rsid w:val="00F30DFE"/>
    <w:rsid w:val="00F31856"/>
    <w:rsid w:val="00F31BF1"/>
    <w:rsid w:val="00F32365"/>
    <w:rsid w:val="00F32EEC"/>
    <w:rsid w:val="00F339A6"/>
    <w:rsid w:val="00F33F4D"/>
    <w:rsid w:val="00F3418A"/>
    <w:rsid w:val="00F34591"/>
    <w:rsid w:val="00F35376"/>
    <w:rsid w:val="00F35728"/>
    <w:rsid w:val="00F35B49"/>
    <w:rsid w:val="00F36437"/>
    <w:rsid w:val="00F364DD"/>
    <w:rsid w:val="00F40C5D"/>
    <w:rsid w:val="00F41C02"/>
    <w:rsid w:val="00F43B47"/>
    <w:rsid w:val="00F43DBD"/>
    <w:rsid w:val="00F447E9"/>
    <w:rsid w:val="00F45162"/>
    <w:rsid w:val="00F4578B"/>
    <w:rsid w:val="00F45D7F"/>
    <w:rsid w:val="00F46F8C"/>
    <w:rsid w:val="00F47FDD"/>
    <w:rsid w:val="00F5081F"/>
    <w:rsid w:val="00F50B8E"/>
    <w:rsid w:val="00F5130C"/>
    <w:rsid w:val="00F51695"/>
    <w:rsid w:val="00F517F9"/>
    <w:rsid w:val="00F52108"/>
    <w:rsid w:val="00F52386"/>
    <w:rsid w:val="00F523E7"/>
    <w:rsid w:val="00F527D5"/>
    <w:rsid w:val="00F52F66"/>
    <w:rsid w:val="00F53840"/>
    <w:rsid w:val="00F549BF"/>
    <w:rsid w:val="00F54B64"/>
    <w:rsid w:val="00F54E7E"/>
    <w:rsid w:val="00F55059"/>
    <w:rsid w:val="00F552A5"/>
    <w:rsid w:val="00F56762"/>
    <w:rsid w:val="00F570B9"/>
    <w:rsid w:val="00F57CF7"/>
    <w:rsid w:val="00F60024"/>
    <w:rsid w:val="00F60344"/>
    <w:rsid w:val="00F6163D"/>
    <w:rsid w:val="00F61E2D"/>
    <w:rsid w:val="00F63BCE"/>
    <w:rsid w:val="00F64628"/>
    <w:rsid w:val="00F64DAA"/>
    <w:rsid w:val="00F66979"/>
    <w:rsid w:val="00F66CE8"/>
    <w:rsid w:val="00F6722E"/>
    <w:rsid w:val="00F71231"/>
    <w:rsid w:val="00F713C3"/>
    <w:rsid w:val="00F7356B"/>
    <w:rsid w:val="00F73631"/>
    <w:rsid w:val="00F74B8D"/>
    <w:rsid w:val="00F75DEB"/>
    <w:rsid w:val="00F7733D"/>
    <w:rsid w:val="00F80D4C"/>
    <w:rsid w:val="00F8177F"/>
    <w:rsid w:val="00F82E1F"/>
    <w:rsid w:val="00F83327"/>
    <w:rsid w:val="00F83513"/>
    <w:rsid w:val="00F838E1"/>
    <w:rsid w:val="00F8390B"/>
    <w:rsid w:val="00F83E6B"/>
    <w:rsid w:val="00F84DBD"/>
    <w:rsid w:val="00F85229"/>
    <w:rsid w:val="00F85BC0"/>
    <w:rsid w:val="00F85BF0"/>
    <w:rsid w:val="00F87256"/>
    <w:rsid w:val="00F91AD8"/>
    <w:rsid w:val="00F91E82"/>
    <w:rsid w:val="00F935B7"/>
    <w:rsid w:val="00F946A1"/>
    <w:rsid w:val="00F948B4"/>
    <w:rsid w:val="00F9552F"/>
    <w:rsid w:val="00F95981"/>
    <w:rsid w:val="00F96CBF"/>
    <w:rsid w:val="00F96CD1"/>
    <w:rsid w:val="00F978C3"/>
    <w:rsid w:val="00FA01B7"/>
    <w:rsid w:val="00FA546C"/>
    <w:rsid w:val="00FA753B"/>
    <w:rsid w:val="00FA768F"/>
    <w:rsid w:val="00FA7BC5"/>
    <w:rsid w:val="00FB11F1"/>
    <w:rsid w:val="00FB4203"/>
    <w:rsid w:val="00FB451F"/>
    <w:rsid w:val="00FB6C9F"/>
    <w:rsid w:val="00FB6F6A"/>
    <w:rsid w:val="00FB7239"/>
    <w:rsid w:val="00FB7D23"/>
    <w:rsid w:val="00FC0182"/>
    <w:rsid w:val="00FC02FD"/>
    <w:rsid w:val="00FC0381"/>
    <w:rsid w:val="00FC2621"/>
    <w:rsid w:val="00FC2D3C"/>
    <w:rsid w:val="00FC326F"/>
    <w:rsid w:val="00FC38A8"/>
    <w:rsid w:val="00FC3F06"/>
    <w:rsid w:val="00FC4090"/>
    <w:rsid w:val="00FC4E5A"/>
    <w:rsid w:val="00FC59F5"/>
    <w:rsid w:val="00FC59FE"/>
    <w:rsid w:val="00FC61B6"/>
    <w:rsid w:val="00FC670A"/>
    <w:rsid w:val="00FC6A89"/>
    <w:rsid w:val="00FC6AAD"/>
    <w:rsid w:val="00FC7DED"/>
    <w:rsid w:val="00FD001D"/>
    <w:rsid w:val="00FD03F6"/>
    <w:rsid w:val="00FD09A2"/>
    <w:rsid w:val="00FD2292"/>
    <w:rsid w:val="00FD30E6"/>
    <w:rsid w:val="00FD37A1"/>
    <w:rsid w:val="00FD39BF"/>
    <w:rsid w:val="00FD3A52"/>
    <w:rsid w:val="00FD471D"/>
    <w:rsid w:val="00FD4A2C"/>
    <w:rsid w:val="00FD70B6"/>
    <w:rsid w:val="00FE02DA"/>
    <w:rsid w:val="00FE1D4B"/>
    <w:rsid w:val="00FE20E5"/>
    <w:rsid w:val="00FE3509"/>
    <w:rsid w:val="00FE3DA7"/>
    <w:rsid w:val="00FE42AE"/>
    <w:rsid w:val="00FE4E14"/>
    <w:rsid w:val="00FE4E55"/>
    <w:rsid w:val="00FE7CAF"/>
    <w:rsid w:val="00FF0B51"/>
    <w:rsid w:val="00FF0CF9"/>
    <w:rsid w:val="00FF41CC"/>
    <w:rsid w:val="00FF464A"/>
    <w:rsid w:val="00FF4E3A"/>
    <w:rsid w:val="00FF5FA3"/>
    <w:rsid w:val="00FF6CFC"/>
    <w:rsid w:val="00FF7433"/>
    <w:rsid w:val="00FF79FA"/>
    <w:rsid w:val="0ABF3DF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2A5C7"/>
  <w15:docId w15:val="{F17CBDC8-E3B6-4E15-841E-C0F6DDD5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01CD"/>
  </w:style>
  <w:style w:type="paragraph" w:styleId="Titolo1">
    <w:name w:val="heading 1"/>
    <w:basedOn w:val="Normale"/>
    <w:link w:val="Titolo1Carattere"/>
    <w:uiPriority w:val="9"/>
    <w:qFormat/>
    <w:rsid w:val="00B33174"/>
    <w:pPr>
      <w:spacing w:before="100" w:beforeAutospacing="1" w:after="100" w:afterAutospacing="1"/>
      <w:jc w:val="left"/>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51E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1E6C"/>
    <w:rPr>
      <w:rFonts w:ascii="Tahoma" w:hAnsi="Tahoma" w:cs="Tahoma"/>
      <w:sz w:val="16"/>
      <w:szCs w:val="16"/>
    </w:rPr>
  </w:style>
  <w:style w:type="paragraph" w:styleId="Intestazione">
    <w:name w:val="header"/>
    <w:basedOn w:val="Normale"/>
    <w:link w:val="IntestazioneCarattere"/>
    <w:uiPriority w:val="99"/>
    <w:unhideWhenUsed/>
    <w:rsid w:val="00351E6C"/>
    <w:pPr>
      <w:tabs>
        <w:tab w:val="center" w:pos="4819"/>
        <w:tab w:val="right" w:pos="9638"/>
      </w:tabs>
    </w:pPr>
  </w:style>
  <w:style w:type="character" w:customStyle="1" w:styleId="IntestazioneCarattere">
    <w:name w:val="Intestazione Carattere"/>
    <w:basedOn w:val="Carpredefinitoparagrafo"/>
    <w:link w:val="Intestazione"/>
    <w:uiPriority w:val="99"/>
    <w:rsid w:val="00351E6C"/>
  </w:style>
  <w:style w:type="paragraph" w:styleId="Pidipagina">
    <w:name w:val="footer"/>
    <w:basedOn w:val="Normale"/>
    <w:link w:val="PidipaginaCarattere"/>
    <w:uiPriority w:val="99"/>
    <w:unhideWhenUsed/>
    <w:rsid w:val="00351E6C"/>
    <w:pPr>
      <w:tabs>
        <w:tab w:val="center" w:pos="4819"/>
        <w:tab w:val="right" w:pos="9638"/>
      </w:tabs>
    </w:pPr>
  </w:style>
  <w:style w:type="character" w:customStyle="1" w:styleId="PidipaginaCarattere">
    <w:name w:val="Piè di pagina Carattere"/>
    <w:basedOn w:val="Carpredefinitoparagrafo"/>
    <w:link w:val="Pidipagina"/>
    <w:uiPriority w:val="99"/>
    <w:rsid w:val="00351E6C"/>
  </w:style>
  <w:style w:type="paragraph" w:customStyle="1" w:styleId="testo">
    <w:name w:val="testo"/>
    <w:basedOn w:val="Normale"/>
    <w:rsid w:val="00351E6C"/>
    <w:pPr>
      <w:spacing w:after="120"/>
      <w:jc w:val="both"/>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unhideWhenUsed/>
    <w:rsid w:val="00351E6C"/>
    <w:pPr>
      <w:jc w:val="left"/>
    </w:pPr>
    <w:rPr>
      <w:rFonts w:ascii="Calibri" w:hAnsi="Calibri"/>
      <w:szCs w:val="21"/>
    </w:rPr>
  </w:style>
  <w:style w:type="character" w:customStyle="1" w:styleId="TestonormaleCarattere">
    <w:name w:val="Testo normale Carattere"/>
    <w:basedOn w:val="Carpredefinitoparagrafo"/>
    <w:link w:val="Testonormale"/>
    <w:uiPriority w:val="99"/>
    <w:rsid w:val="00351E6C"/>
    <w:rPr>
      <w:rFonts w:ascii="Calibri" w:hAnsi="Calibri"/>
      <w:szCs w:val="21"/>
    </w:rPr>
  </w:style>
  <w:style w:type="character" w:styleId="Collegamentoipertestuale">
    <w:name w:val="Hyperlink"/>
    <w:basedOn w:val="Carpredefinitoparagrafo"/>
    <w:unhideWhenUsed/>
    <w:rsid w:val="00770024"/>
    <w:rPr>
      <w:color w:val="0000FF" w:themeColor="hyperlink"/>
      <w:u w:val="single"/>
    </w:rPr>
  </w:style>
  <w:style w:type="paragraph" w:styleId="Nessunaspaziatura">
    <w:name w:val="No Spacing"/>
    <w:uiPriority w:val="1"/>
    <w:qFormat/>
    <w:rsid w:val="00170BC7"/>
    <w:pPr>
      <w:numPr>
        <w:numId w:val="1"/>
      </w:numPr>
    </w:pPr>
  </w:style>
  <w:style w:type="paragraph" w:styleId="Puntoelenco">
    <w:name w:val="List Bullet"/>
    <w:basedOn w:val="Normale"/>
    <w:uiPriority w:val="99"/>
    <w:unhideWhenUsed/>
    <w:rsid w:val="0053642D"/>
    <w:pPr>
      <w:numPr>
        <w:numId w:val="2"/>
      </w:numPr>
      <w:contextualSpacing/>
    </w:pPr>
  </w:style>
  <w:style w:type="character" w:customStyle="1" w:styleId="Titolo1Carattere">
    <w:name w:val="Titolo 1 Carattere"/>
    <w:basedOn w:val="Carpredefinitoparagrafo"/>
    <w:link w:val="Titolo1"/>
    <w:uiPriority w:val="9"/>
    <w:rsid w:val="00B33174"/>
    <w:rPr>
      <w:rFonts w:ascii="Times New Roman" w:eastAsia="Times New Roman" w:hAnsi="Times New Roman" w:cs="Times New Roman"/>
      <w:b/>
      <w:bCs/>
      <w:kern w:val="36"/>
      <w:sz w:val="48"/>
      <w:szCs w:val="48"/>
      <w:lang w:eastAsia="it-IT"/>
    </w:rPr>
  </w:style>
  <w:style w:type="paragraph" w:customStyle="1" w:styleId="WW-Predefinito">
    <w:name w:val="WW-Predefinito"/>
    <w:rsid w:val="00A019A4"/>
    <w:pPr>
      <w:tabs>
        <w:tab w:val="left" w:pos="709"/>
      </w:tabs>
      <w:suppressAutoHyphens/>
      <w:spacing w:after="200" w:line="276" w:lineRule="atLeast"/>
      <w:jc w:val="left"/>
    </w:pPr>
    <w:rPr>
      <w:rFonts w:ascii="Times New Roman" w:eastAsia="Times New Roman" w:hAnsi="Times New Roman" w:cs="Times New Roman"/>
      <w:color w:val="00000A"/>
      <w:sz w:val="24"/>
      <w:szCs w:val="24"/>
      <w:lang w:eastAsia="hi-IN" w:bidi="hi-IN"/>
    </w:rPr>
  </w:style>
  <w:style w:type="table" w:styleId="Grigliatabella">
    <w:name w:val="Table Grid"/>
    <w:basedOn w:val="Tabellanormale"/>
    <w:uiPriority w:val="59"/>
    <w:rsid w:val="00F267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i">
    <w:name w:val="gi"/>
    <w:basedOn w:val="Carpredefinitoparagrafo"/>
    <w:rsid w:val="00C54FA9"/>
  </w:style>
  <w:style w:type="paragraph" w:styleId="Paragrafoelenco">
    <w:name w:val="List Paragraph"/>
    <w:basedOn w:val="Normale"/>
    <w:uiPriority w:val="34"/>
    <w:qFormat/>
    <w:rsid w:val="009F5845"/>
    <w:pPr>
      <w:ind w:left="720"/>
      <w:contextualSpacing/>
    </w:pPr>
  </w:style>
  <w:style w:type="paragraph" w:styleId="Corpodeltesto2">
    <w:name w:val="Body Text 2"/>
    <w:basedOn w:val="Normale"/>
    <w:link w:val="Corpodeltesto2Carattere"/>
    <w:rsid w:val="00D97F81"/>
    <w:pPr>
      <w:spacing w:after="120" w:line="480" w:lineRule="auto"/>
      <w:jc w:val="left"/>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D97F81"/>
    <w:rPr>
      <w:rFonts w:ascii="Times New Roman" w:eastAsia="Times New Roman" w:hAnsi="Times New Roman" w:cs="Times New Roman"/>
      <w:sz w:val="20"/>
      <w:szCs w:val="20"/>
      <w:lang w:eastAsia="it-IT"/>
    </w:rPr>
  </w:style>
  <w:style w:type="character" w:styleId="Rimandocommento">
    <w:name w:val="annotation reference"/>
    <w:basedOn w:val="Carpredefinitoparagrafo"/>
    <w:uiPriority w:val="99"/>
    <w:semiHidden/>
    <w:unhideWhenUsed/>
    <w:rsid w:val="005A3754"/>
    <w:rPr>
      <w:sz w:val="16"/>
      <w:szCs w:val="16"/>
    </w:rPr>
  </w:style>
  <w:style w:type="paragraph" w:styleId="Testocommento">
    <w:name w:val="annotation text"/>
    <w:basedOn w:val="Normale"/>
    <w:link w:val="TestocommentoCarattere"/>
    <w:uiPriority w:val="99"/>
    <w:semiHidden/>
    <w:unhideWhenUsed/>
    <w:rsid w:val="005A3754"/>
    <w:rPr>
      <w:sz w:val="20"/>
      <w:szCs w:val="20"/>
    </w:rPr>
  </w:style>
  <w:style w:type="character" w:customStyle="1" w:styleId="TestocommentoCarattere">
    <w:name w:val="Testo commento Carattere"/>
    <w:basedOn w:val="Carpredefinitoparagrafo"/>
    <w:link w:val="Testocommento"/>
    <w:uiPriority w:val="99"/>
    <w:semiHidden/>
    <w:rsid w:val="005A3754"/>
    <w:rPr>
      <w:sz w:val="20"/>
      <w:szCs w:val="20"/>
    </w:rPr>
  </w:style>
  <w:style w:type="paragraph" w:styleId="Soggettocommento">
    <w:name w:val="annotation subject"/>
    <w:basedOn w:val="Testocommento"/>
    <w:next w:val="Testocommento"/>
    <w:link w:val="SoggettocommentoCarattere"/>
    <w:uiPriority w:val="99"/>
    <w:semiHidden/>
    <w:unhideWhenUsed/>
    <w:rsid w:val="005A3754"/>
    <w:rPr>
      <w:b/>
      <w:bCs/>
    </w:rPr>
  </w:style>
  <w:style w:type="character" w:customStyle="1" w:styleId="SoggettocommentoCarattere">
    <w:name w:val="Soggetto commento Carattere"/>
    <w:basedOn w:val="TestocommentoCarattere"/>
    <w:link w:val="Soggettocommento"/>
    <w:uiPriority w:val="99"/>
    <w:semiHidden/>
    <w:rsid w:val="005A3754"/>
    <w:rPr>
      <w:b/>
      <w:bCs/>
      <w:sz w:val="20"/>
      <w:szCs w:val="20"/>
    </w:rPr>
  </w:style>
  <w:style w:type="character" w:customStyle="1" w:styleId="Menzionenonrisolta1">
    <w:name w:val="Menzione non risolta1"/>
    <w:basedOn w:val="Carpredefinitoparagrafo"/>
    <w:uiPriority w:val="99"/>
    <w:semiHidden/>
    <w:unhideWhenUsed/>
    <w:rsid w:val="00214F9A"/>
    <w:rPr>
      <w:color w:val="605E5C"/>
      <w:shd w:val="clear" w:color="auto" w:fill="E1DFDD"/>
    </w:rPr>
  </w:style>
  <w:style w:type="character" w:customStyle="1" w:styleId="Menzionenonrisolta2">
    <w:name w:val="Menzione non risolta2"/>
    <w:basedOn w:val="Carpredefinitoparagrafo"/>
    <w:uiPriority w:val="99"/>
    <w:semiHidden/>
    <w:unhideWhenUsed/>
    <w:rsid w:val="00C60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9028">
      <w:bodyDiv w:val="1"/>
      <w:marLeft w:val="0"/>
      <w:marRight w:val="0"/>
      <w:marTop w:val="0"/>
      <w:marBottom w:val="0"/>
      <w:divBdr>
        <w:top w:val="none" w:sz="0" w:space="0" w:color="auto"/>
        <w:left w:val="none" w:sz="0" w:space="0" w:color="auto"/>
        <w:bottom w:val="none" w:sz="0" w:space="0" w:color="auto"/>
        <w:right w:val="none" w:sz="0" w:space="0" w:color="auto"/>
      </w:divBdr>
    </w:div>
    <w:div w:id="49695042">
      <w:bodyDiv w:val="1"/>
      <w:marLeft w:val="0"/>
      <w:marRight w:val="0"/>
      <w:marTop w:val="0"/>
      <w:marBottom w:val="0"/>
      <w:divBdr>
        <w:top w:val="none" w:sz="0" w:space="0" w:color="auto"/>
        <w:left w:val="none" w:sz="0" w:space="0" w:color="auto"/>
        <w:bottom w:val="none" w:sz="0" w:space="0" w:color="auto"/>
        <w:right w:val="none" w:sz="0" w:space="0" w:color="auto"/>
      </w:divBdr>
    </w:div>
    <w:div w:id="58066764">
      <w:bodyDiv w:val="1"/>
      <w:marLeft w:val="0"/>
      <w:marRight w:val="0"/>
      <w:marTop w:val="0"/>
      <w:marBottom w:val="0"/>
      <w:divBdr>
        <w:top w:val="none" w:sz="0" w:space="0" w:color="auto"/>
        <w:left w:val="none" w:sz="0" w:space="0" w:color="auto"/>
        <w:bottom w:val="none" w:sz="0" w:space="0" w:color="auto"/>
        <w:right w:val="none" w:sz="0" w:space="0" w:color="auto"/>
      </w:divBdr>
    </w:div>
    <w:div w:id="60296224">
      <w:bodyDiv w:val="1"/>
      <w:marLeft w:val="0"/>
      <w:marRight w:val="0"/>
      <w:marTop w:val="0"/>
      <w:marBottom w:val="0"/>
      <w:divBdr>
        <w:top w:val="none" w:sz="0" w:space="0" w:color="auto"/>
        <w:left w:val="none" w:sz="0" w:space="0" w:color="auto"/>
        <w:bottom w:val="none" w:sz="0" w:space="0" w:color="auto"/>
        <w:right w:val="none" w:sz="0" w:space="0" w:color="auto"/>
      </w:divBdr>
    </w:div>
    <w:div w:id="251357568">
      <w:bodyDiv w:val="1"/>
      <w:marLeft w:val="0"/>
      <w:marRight w:val="0"/>
      <w:marTop w:val="0"/>
      <w:marBottom w:val="0"/>
      <w:divBdr>
        <w:top w:val="none" w:sz="0" w:space="0" w:color="auto"/>
        <w:left w:val="none" w:sz="0" w:space="0" w:color="auto"/>
        <w:bottom w:val="none" w:sz="0" w:space="0" w:color="auto"/>
        <w:right w:val="none" w:sz="0" w:space="0" w:color="auto"/>
      </w:divBdr>
    </w:div>
    <w:div w:id="275984897">
      <w:bodyDiv w:val="1"/>
      <w:marLeft w:val="0"/>
      <w:marRight w:val="0"/>
      <w:marTop w:val="0"/>
      <w:marBottom w:val="0"/>
      <w:divBdr>
        <w:top w:val="none" w:sz="0" w:space="0" w:color="auto"/>
        <w:left w:val="none" w:sz="0" w:space="0" w:color="auto"/>
        <w:bottom w:val="none" w:sz="0" w:space="0" w:color="auto"/>
        <w:right w:val="none" w:sz="0" w:space="0" w:color="auto"/>
      </w:divBdr>
    </w:div>
    <w:div w:id="292249711">
      <w:bodyDiv w:val="1"/>
      <w:marLeft w:val="0"/>
      <w:marRight w:val="0"/>
      <w:marTop w:val="0"/>
      <w:marBottom w:val="0"/>
      <w:divBdr>
        <w:top w:val="none" w:sz="0" w:space="0" w:color="auto"/>
        <w:left w:val="none" w:sz="0" w:space="0" w:color="auto"/>
        <w:bottom w:val="none" w:sz="0" w:space="0" w:color="auto"/>
        <w:right w:val="none" w:sz="0" w:space="0" w:color="auto"/>
      </w:divBdr>
    </w:div>
    <w:div w:id="361827943">
      <w:bodyDiv w:val="1"/>
      <w:marLeft w:val="0"/>
      <w:marRight w:val="0"/>
      <w:marTop w:val="0"/>
      <w:marBottom w:val="0"/>
      <w:divBdr>
        <w:top w:val="none" w:sz="0" w:space="0" w:color="auto"/>
        <w:left w:val="none" w:sz="0" w:space="0" w:color="auto"/>
        <w:bottom w:val="none" w:sz="0" w:space="0" w:color="auto"/>
        <w:right w:val="none" w:sz="0" w:space="0" w:color="auto"/>
      </w:divBdr>
      <w:divsChild>
        <w:div w:id="166559724">
          <w:marLeft w:val="0"/>
          <w:marRight w:val="0"/>
          <w:marTop w:val="0"/>
          <w:marBottom w:val="0"/>
          <w:divBdr>
            <w:top w:val="none" w:sz="0" w:space="0" w:color="auto"/>
            <w:left w:val="none" w:sz="0" w:space="0" w:color="auto"/>
            <w:bottom w:val="none" w:sz="0" w:space="0" w:color="auto"/>
            <w:right w:val="none" w:sz="0" w:space="0" w:color="auto"/>
          </w:divBdr>
        </w:div>
        <w:div w:id="349642494">
          <w:marLeft w:val="0"/>
          <w:marRight w:val="0"/>
          <w:marTop w:val="0"/>
          <w:marBottom w:val="0"/>
          <w:divBdr>
            <w:top w:val="none" w:sz="0" w:space="0" w:color="auto"/>
            <w:left w:val="none" w:sz="0" w:space="0" w:color="auto"/>
            <w:bottom w:val="none" w:sz="0" w:space="0" w:color="auto"/>
            <w:right w:val="none" w:sz="0" w:space="0" w:color="auto"/>
          </w:divBdr>
          <w:divsChild>
            <w:div w:id="53045409">
              <w:marLeft w:val="0"/>
              <w:marRight w:val="0"/>
              <w:marTop w:val="0"/>
              <w:marBottom w:val="0"/>
              <w:divBdr>
                <w:top w:val="none" w:sz="0" w:space="0" w:color="auto"/>
                <w:left w:val="none" w:sz="0" w:space="0" w:color="auto"/>
                <w:bottom w:val="none" w:sz="0" w:space="0" w:color="auto"/>
                <w:right w:val="none" w:sz="0" w:space="0" w:color="auto"/>
              </w:divBdr>
            </w:div>
            <w:div w:id="330061754">
              <w:marLeft w:val="0"/>
              <w:marRight w:val="0"/>
              <w:marTop w:val="0"/>
              <w:marBottom w:val="0"/>
              <w:divBdr>
                <w:top w:val="none" w:sz="0" w:space="0" w:color="auto"/>
                <w:left w:val="none" w:sz="0" w:space="0" w:color="auto"/>
                <w:bottom w:val="none" w:sz="0" w:space="0" w:color="auto"/>
                <w:right w:val="none" w:sz="0" w:space="0" w:color="auto"/>
              </w:divBdr>
            </w:div>
            <w:div w:id="719323977">
              <w:marLeft w:val="0"/>
              <w:marRight w:val="0"/>
              <w:marTop w:val="0"/>
              <w:marBottom w:val="0"/>
              <w:divBdr>
                <w:top w:val="none" w:sz="0" w:space="0" w:color="auto"/>
                <w:left w:val="none" w:sz="0" w:space="0" w:color="auto"/>
                <w:bottom w:val="none" w:sz="0" w:space="0" w:color="auto"/>
                <w:right w:val="none" w:sz="0" w:space="0" w:color="auto"/>
              </w:divBdr>
            </w:div>
            <w:div w:id="773939047">
              <w:marLeft w:val="0"/>
              <w:marRight w:val="0"/>
              <w:marTop w:val="0"/>
              <w:marBottom w:val="0"/>
              <w:divBdr>
                <w:top w:val="none" w:sz="0" w:space="0" w:color="auto"/>
                <w:left w:val="none" w:sz="0" w:space="0" w:color="auto"/>
                <w:bottom w:val="none" w:sz="0" w:space="0" w:color="auto"/>
                <w:right w:val="none" w:sz="0" w:space="0" w:color="auto"/>
              </w:divBdr>
            </w:div>
            <w:div w:id="1019163115">
              <w:marLeft w:val="0"/>
              <w:marRight w:val="0"/>
              <w:marTop w:val="0"/>
              <w:marBottom w:val="0"/>
              <w:divBdr>
                <w:top w:val="none" w:sz="0" w:space="0" w:color="auto"/>
                <w:left w:val="none" w:sz="0" w:space="0" w:color="auto"/>
                <w:bottom w:val="none" w:sz="0" w:space="0" w:color="auto"/>
                <w:right w:val="none" w:sz="0" w:space="0" w:color="auto"/>
              </w:divBdr>
            </w:div>
          </w:divsChild>
        </w:div>
        <w:div w:id="485973062">
          <w:marLeft w:val="0"/>
          <w:marRight w:val="0"/>
          <w:marTop w:val="0"/>
          <w:marBottom w:val="0"/>
          <w:divBdr>
            <w:top w:val="none" w:sz="0" w:space="0" w:color="auto"/>
            <w:left w:val="none" w:sz="0" w:space="0" w:color="auto"/>
            <w:bottom w:val="none" w:sz="0" w:space="0" w:color="auto"/>
            <w:right w:val="none" w:sz="0" w:space="0" w:color="auto"/>
          </w:divBdr>
        </w:div>
        <w:div w:id="883441889">
          <w:marLeft w:val="0"/>
          <w:marRight w:val="0"/>
          <w:marTop w:val="0"/>
          <w:marBottom w:val="0"/>
          <w:divBdr>
            <w:top w:val="none" w:sz="0" w:space="0" w:color="auto"/>
            <w:left w:val="none" w:sz="0" w:space="0" w:color="auto"/>
            <w:bottom w:val="none" w:sz="0" w:space="0" w:color="auto"/>
            <w:right w:val="none" w:sz="0" w:space="0" w:color="auto"/>
          </w:divBdr>
        </w:div>
        <w:div w:id="1441342556">
          <w:marLeft w:val="0"/>
          <w:marRight w:val="0"/>
          <w:marTop w:val="0"/>
          <w:marBottom w:val="0"/>
          <w:divBdr>
            <w:top w:val="none" w:sz="0" w:space="0" w:color="auto"/>
            <w:left w:val="none" w:sz="0" w:space="0" w:color="auto"/>
            <w:bottom w:val="none" w:sz="0" w:space="0" w:color="auto"/>
            <w:right w:val="none" w:sz="0" w:space="0" w:color="auto"/>
          </w:divBdr>
        </w:div>
        <w:div w:id="1770344170">
          <w:marLeft w:val="0"/>
          <w:marRight w:val="0"/>
          <w:marTop w:val="0"/>
          <w:marBottom w:val="0"/>
          <w:divBdr>
            <w:top w:val="none" w:sz="0" w:space="0" w:color="auto"/>
            <w:left w:val="none" w:sz="0" w:space="0" w:color="auto"/>
            <w:bottom w:val="none" w:sz="0" w:space="0" w:color="auto"/>
            <w:right w:val="none" w:sz="0" w:space="0" w:color="auto"/>
          </w:divBdr>
        </w:div>
        <w:div w:id="2050835383">
          <w:marLeft w:val="0"/>
          <w:marRight w:val="0"/>
          <w:marTop w:val="0"/>
          <w:marBottom w:val="0"/>
          <w:divBdr>
            <w:top w:val="none" w:sz="0" w:space="0" w:color="auto"/>
            <w:left w:val="none" w:sz="0" w:space="0" w:color="auto"/>
            <w:bottom w:val="none" w:sz="0" w:space="0" w:color="auto"/>
            <w:right w:val="none" w:sz="0" w:space="0" w:color="auto"/>
          </w:divBdr>
        </w:div>
      </w:divsChild>
    </w:div>
    <w:div w:id="368531252">
      <w:bodyDiv w:val="1"/>
      <w:marLeft w:val="0"/>
      <w:marRight w:val="0"/>
      <w:marTop w:val="0"/>
      <w:marBottom w:val="0"/>
      <w:divBdr>
        <w:top w:val="none" w:sz="0" w:space="0" w:color="auto"/>
        <w:left w:val="none" w:sz="0" w:space="0" w:color="auto"/>
        <w:bottom w:val="none" w:sz="0" w:space="0" w:color="auto"/>
        <w:right w:val="none" w:sz="0" w:space="0" w:color="auto"/>
      </w:divBdr>
    </w:div>
    <w:div w:id="373772231">
      <w:bodyDiv w:val="1"/>
      <w:marLeft w:val="0"/>
      <w:marRight w:val="0"/>
      <w:marTop w:val="0"/>
      <w:marBottom w:val="0"/>
      <w:divBdr>
        <w:top w:val="none" w:sz="0" w:space="0" w:color="auto"/>
        <w:left w:val="none" w:sz="0" w:space="0" w:color="auto"/>
        <w:bottom w:val="none" w:sz="0" w:space="0" w:color="auto"/>
        <w:right w:val="none" w:sz="0" w:space="0" w:color="auto"/>
      </w:divBdr>
    </w:div>
    <w:div w:id="449472289">
      <w:bodyDiv w:val="1"/>
      <w:marLeft w:val="0"/>
      <w:marRight w:val="0"/>
      <w:marTop w:val="0"/>
      <w:marBottom w:val="0"/>
      <w:divBdr>
        <w:top w:val="none" w:sz="0" w:space="0" w:color="auto"/>
        <w:left w:val="none" w:sz="0" w:space="0" w:color="auto"/>
        <w:bottom w:val="none" w:sz="0" w:space="0" w:color="auto"/>
        <w:right w:val="none" w:sz="0" w:space="0" w:color="auto"/>
      </w:divBdr>
    </w:div>
    <w:div w:id="551963540">
      <w:bodyDiv w:val="1"/>
      <w:marLeft w:val="0"/>
      <w:marRight w:val="0"/>
      <w:marTop w:val="0"/>
      <w:marBottom w:val="0"/>
      <w:divBdr>
        <w:top w:val="none" w:sz="0" w:space="0" w:color="auto"/>
        <w:left w:val="none" w:sz="0" w:space="0" w:color="auto"/>
        <w:bottom w:val="none" w:sz="0" w:space="0" w:color="auto"/>
        <w:right w:val="none" w:sz="0" w:space="0" w:color="auto"/>
      </w:divBdr>
      <w:divsChild>
        <w:div w:id="47539683">
          <w:marLeft w:val="0"/>
          <w:marRight w:val="0"/>
          <w:marTop w:val="0"/>
          <w:marBottom w:val="0"/>
          <w:divBdr>
            <w:top w:val="none" w:sz="0" w:space="0" w:color="auto"/>
            <w:left w:val="none" w:sz="0" w:space="0" w:color="auto"/>
            <w:bottom w:val="none" w:sz="0" w:space="0" w:color="auto"/>
            <w:right w:val="none" w:sz="0" w:space="0" w:color="auto"/>
          </w:divBdr>
        </w:div>
        <w:div w:id="255946240">
          <w:marLeft w:val="0"/>
          <w:marRight w:val="0"/>
          <w:marTop w:val="0"/>
          <w:marBottom w:val="0"/>
          <w:divBdr>
            <w:top w:val="none" w:sz="0" w:space="0" w:color="auto"/>
            <w:left w:val="none" w:sz="0" w:space="0" w:color="auto"/>
            <w:bottom w:val="none" w:sz="0" w:space="0" w:color="auto"/>
            <w:right w:val="none" w:sz="0" w:space="0" w:color="auto"/>
          </w:divBdr>
        </w:div>
        <w:div w:id="286472304">
          <w:marLeft w:val="0"/>
          <w:marRight w:val="0"/>
          <w:marTop w:val="0"/>
          <w:marBottom w:val="0"/>
          <w:divBdr>
            <w:top w:val="none" w:sz="0" w:space="0" w:color="auto"/>
            <w:left w:val="none" w:sz="0" w:space="0" w:color="auto"/>
            <w:bottom w:val="none" w:sz="0" w:space="0" w:color="auto"/>
            <w:right w:val="none" w:sz="0" w:space="0" w:color="auto"/>
          </w:divBdr>
        </w:div>
        <w:div w:id="378819095">
          <w:marLeft w:val="0"/>
          <w:marRight w:val="0"/>
          <w:marTop w:val="0"/>
          <w:marBottom w:val="0"/>
          <w:divBdr>
            <w:top w:val="none" w:sz="0" w:space="0" w:color="auto"/>
            <w:left w:val="none" w:sz="0" w:space="0" w:color="auto"/>
            <w:bottom w:val="none" w:sz="0" w:space="0" w:color="auto"/>
            <w:right w:val="none" w:sz="0" w:space="0" w:color="auto"/>
          </w:divBdr>
        </w:div>
        <w:div w:id="776407387">
          <w:marLeft w:val="0"/>
          <w:marRight w:val="0"/>
          <w:marTop w:val="0"/>
          <w:marBottom w:val="0"/>
          <w:divBdr>
            <w:top w:val="none" w:sz="0" w:space="0" w:color="auto"/>
            <w:left w:val="none" w:sz="0" w:space="0" w:color="auto"/>
            <w:bottom w:val="none" w:sz="0" w:space="0" w:color="auto"/>
            <w:right w:val="none" w:sz="0" w:space="0" w:color="auto"/>
          </w:divBdr>
        </w:div>
        <w:div w:id="1355575023">
          <w:marLeft w:val="0"/>
          <w:marRight w:val="0"/>
          <w:marTop w:val="0"/>
          <w:marBottom w:val="0"/>
          <w:divBdr>
            <w:top w:val="none" w:sz="0" w:space="0" w:color="auto"/>
            <w:left w:val="none" w:sz="0" w:space="0" w:color="auto"/>
            <w:bottom w:val="none" w:sz="0" w:space="0" w:color="auto"/>
            <w:right w:val="none" w:sz="0" w:space="0" w:color="auto"/>
          </w:divBdr>
        </w:div>
        <w:div w:id="1504393643">
          <w:marLeft w:val="0"/>
          <w:marRight w:val="0"/>
          <w:marTop w:val="0"/>
          <w:marBottom w:val="0"/>
          <w:divBdr>
            <w:top w:val="none" w:sz="0" w:space="0" w:color="auto"/>
            <w:left w:val="none" w:sz="0" w:space="0" w:color="auto"/>
            <w:bottom w:val="none" w:sz="0" w:space="0" w:color="auto"/>
            <w:right w:val="none" w:sz="0" w:space="0" w:color="auto"/>
          </w:divBdr>
        </w:div>
        <w:div w:id="1617105698">
          <w:marLeft w:val="0"/>
          <w:marRight w:val="0"/>
          <w:marTop w:val="0"/>
          <w:marBottom w:val="0"/>
          <w:divBdr>
            <w:top w:val="none" w:sz="0" w:space="0" w:color="auto"/>
            <w:left w:val="none" w:sz="0" w:space="0" w:color="auto"/>
            <w:bottom w:val="none" w:sz="0" w:space="0" w:color="auto"/>
            <w:right w:val="none" w:sz="0" w:space="0" w:color="auto"/>
          </w:divBdr>
        </w:div>
        <w:div w:id="1648047687">
          <w:marLeft w:val="0"/>
          <w:marRight w:val="0"/>
          <w:marTop w:val="0"/>
          <w:marBottom w:val="0"/>
          <w:divBdr>
            <w:top w:val="none" w:sz="0" w:space="0" w:color="auto"/>
            <w:left w:val="none" w:sz="0" w:space="0" w:color="auto"/>
            <w:bottom w:val="none" w:sz="0" w:space="0" w:color="auto"/>
            <w:right w:val="none" w:sz="0" w:space="0" w:color="auto"/>
          </w:divBdr>
        </w:div>
        <w:div w:id="1806654649">
          <w:marLeft w:val="0"/>
          <w:marRight w:val="0"/>
          <w:marTop w:val="0"/>
          <w:marBottom w:val="0"/>
          <w:divBdr>
            <w:top w:val="none" w:sz="0" w:space="0" w:color="auto"/>
            <w:left w:val="none" w:sz="0" w:space="0" w:color="auto"/>
            <w:bottom w:val="none" w:sz="0" w:space="0" w:color="auto"/>
            <w:right w:val="none" w:sz="0" w:space="0" w:color="auto"/>
          </w:divBdr>
        </w:div>
        <w:div w:id="1825973324">
          <w:marLeft w:val="0"/>
          <w:marRight w:val="0"/>
          <w:marTop w:val="0"/>
          <w:marBottom w:val="0"/>
          <w:divBdr>
            <w:top w:val="none" w:sz="0" w:space="0" w:color="auto"/>
            <w:left w:val="none" w:sz="0" w:space="0" w:color="auto"/>
            <w:bottom w:val="none" w:sz="0" w:space="0" w:color="auto"/>
            <w:right w:val="none" w:sz="0" w:space="0" w:color="auto"/>
          </w:divBdr>
        </w:div>
        <w:div w:id="2058582225">
          <w:marLeft w:val="0"/>
          <w:marRight w:val="0"/>
          <w:marTop w:val="0"/>
          <w:marBottom w:val="0"/>
          <w:divBdr>
            <w:top w:val="none" w:sz="0" w:space="0" w:color="auto"/>
            <w:left w:val="none" w:sz="0" w:space="0" w:color="auto"/>
            <w:bottom w:val="none" w:sz="0" w:space="0" w:color="auto"/>
            <w:right w:val="none" w:sz="0" w:space="0" w:color="auto"/>
          </w:divBdr>
        </w:div>
        <w:div w:id="2110421364">
          <w:marLeft w:val="0"/>
          <w:marRight w:val="0"/>
          <w:marTop w:val="0"/>
          <w:marBottom w:val="0"/>
          <w:divBdr>
            <w:top w:val="none" w:sz="0" w:space="0" w:color="auto"/>
            <w:left w:val="none" w:sz="0" w:space="0" w:color="auto"/>
            <w:bottom w:val="none" w:sz="0" w:space="0" w:color="auto"/>
            <w:right w:val="none" w:sz="0" w:space="0" w:color="auto"/>
          </w:divBdr>
        </w:div>
      </w:divsChild>
    </w:div>
    <w:div w:id="601231751">
      <w:bodyDiv w:val="1"/>
      <w:marLeft w:val="0"/>
      <w:marRight w:val="0"/>
      <w:marTop w:val="0"/>
      <w:marBottom w:val="0"/>
      <w:divBdr>
        <w:top w:val="none" w:sz="0" w:space="0" w:color="auto"/>
        <w:left w:val="none" w:sz="0" w:space="0" w:color="auto"/>
        <w:bottom w:val="none" w:sz="0" w:space="0" w:color="auto"/>
        <w:right w:val="none" w:sz="0" w:space="0" w:color="auto"/>
      </w:divBdr>
    </w:div>
    <w:div w:id="718163754">
      <w:bodyDiv w:val="1"/>
      <w:marLeft w:val="0"/>
      <w:marRight w:val="0"/>
      <w:marTop w:val="0"/>
      <w:marBottom w:val="0"/>
      <w:divBdr>
        <w:top w:val="none" w:sz="0" w:space="0" w:color="auto"/>
        <w:left w:val="none" w:sz="0" w:space="0" w:color="auto"/>
        <w:bottom w:val="none" w:sz="0" w:space="0" w:color="auto"/>
        <w:right w:val="none" w:sz="0" w:space="0" w:color="auto"/>
      </w:divBdr>
    </w:div>
    <w:div w:id="783187569">
      <w:bodyDiv w:val="1"/>
      <w:marLeft w:val="0"/>
      <w:marRight w:val="0"/>
      <w:marTop w:val="0"/>
      <w:marBottom w:val="0"/>
      <w:divBdr>
        <w:top w:val="none" w:sz="0" w:space="0" w:color="auto"/>
        <w:left w:val="none" w:sz="0" w:space="0" w:color="auto"/>
        <w:bottom w:val="none" w:sz="0" w:space="0" w:color="auto"/>
        <w:right w:val="none" w:sz="0" w:space="0" w:color="auto"/>
      </w:divBdr>
      <w:divsChild>
        <w:div w:id="466439330">
          <w:marLeft w:val="0"/>
          <w:marRight w:val="0"/>
          <w:marTop w:val="0"/>
          <w:marBottom w:val="60"/>
          <w:divBdr>
            <w:top w:val="none" w:sz="0" w:space="0" w:color="auto"/>
            <w:left w:val="none" w:sz="0" w:space="0" w:color="auto"/>
            <w:bottom w:val="none" w:sz="0" w:space="0" w:color="auto"/>
            <w:right w:val="none" w:sz="0" w:space="0" w:color="auto"/>
          </w:divBdr>
          <w:divsChild>
            <w:div w:id="1025137074">
              <w:marLeft w:val="0"/>
              <w:marRight w:val="0"/>
              <w:marTop w:val="0"/>
              <w:marBottom w:val="0"/>
              <w:divBdr>
                <w:top w:val="none" w:sz="0" w:space="0" w:color="auto"/>
                <w:left w:val="none" w:sz="0" w:space="0" w:color="auto"/>
                <w:bottom w:val="none" w:sz="0" w:space="0" w:color="auto"/>
                <w:right w:val="none" w:sz="0" w:space="0" w:color="auto"/>
              </w:divBdr>
              <w:divsChild>
                <w:div w:id="1230731784">
                  <w:marLeft w:val="0"/>
                  <w:marRight w:val="0"/>
                  <w:marTop w:val="0"/>
                  <w:marBottom w:val="0"/>
                  <w:divBdr>
                    <w:top w:val="none" w:sz="0" w:space="0" w:color="auto"/>
                    <w:left w:val="none" w:sz="0" w:space="0" w:color="auto"/>
                    <w:bottom w:val="none" w:sz="0" w:space="0" w:color="auto"/>
                    <w:right w:val="none" w:sz="0" w:space="0" w:color="auto"/>
                  </w:divBdr>
                </w:div>
                <w:div w:id="95517282">
                  <w:marLeft w:val="0"/>
                  <w:marRight w:val="0"/>
                  <w:marTop w:val="0"/>
                  <w:marBottom w:val="0"/>
                  <w:divBdr>
                    <w:top w:val="none" w:sz="0" w:space="0" w:color="auto"/>
                    <w:left w:val="none" w:sz="0" w:space="0" w:color="auto"/>
                    <w:bottom w:val="none" w:sz="0" w:space="0" w:color="auto"/>
                    <w:right w:val="none" w:sz="0" w:space="0" w:color="auto"/>
                  </w:divBdr>
                  <w:divsChild>
                    <w:div w:id="715011621">
                      <w:marLeft w:val="0"/>
                      <w:marRight w:val="150"/>
                      <w:marTop w:val="30"/>
                      <w:marBottom w:val="0"/>
                      <w:divBdr>
                        <w:top w:val="none" w:sz="0" w:space="0" w:color="auto"/>
                        <w:left w:val="none" w:sz="0" w:space="0" w:color="auto"/>
                        <w:bottom w:val="none" w:sz="0" w:space="0" w:color="auto"/>
                        <w:right w:val="none" w:sz="0" w:space="0" w:color="auto"/>
                      </w:divBdr>
                    </w:div>
                    <w:div w:id="847519183">
                      <w:marLeft w:val="0"/>
                      <w:marRight w:val="150"/>
                      <w:marTop w:val="30"/>
                      <w:marBottom w:val="0"/>
                      <w:divBdr>
                        <w:top w:val="none" w:sz="0" w:space="0" w:color="auto"/>
                        <w:left w:val="none" w:sz="0" w:space="0" w:color="auto"/>
                        <w:bottom w:val="none" w:sz="0" w:space="0" w:color="auto"/>
                        <w:right w:val="none" w:sz="0" w:space="0" w:color="auto"/>
                      </w:divBdr>
                    </w:div>
                    <w:div w:id="318046772">
                      <w:marLeft w:val="0"/>
                      <w:marRight w:val="0"/>
                      <w:marTop w:val="0"/>
                      <w:marBottom w:val="0"/>
                      <w:divBdr>
                        <w:top w:val="none" w:sz="0" w:space="0" w:color="auto"/>
                        <w:left w:val="none" w:sz="0" w:space="0" w:color="auto"/>
                        <w:bottom w:val="none" w:sz="0" w:space="0" w:color="auto"/>
                        <w:right w:val="none" w:sz="0" w:space="0" w:color="auto"/>
                      </w:divBdr>
                      <w:divsChild>
                        <w:div w:id="1303845183">
                          <w:marLeft w:val="0"/>
                          <w:marRight w:val="0"/>
                          <w:marTop w:val="0"/>
                          <w:marBottom w:val="0"/>
                          <w:divBdr>
                            <w:top w:val="none" w:sz="0" w:space="0" w:color="auto"/>
                            <w:left w:val="none" w:sz="0" w:space="0" w:color="auto"/>
                            <w:bottom w:val="none" w:sz="0" w:space="0" w:color="auto"/>
                            <w:right w:val="none" w:sz="0" w:space="0" w:color="auto"/>
                          </w:divBdr>
                          <w:divsChild>
                            <w:div w:id="2128893900">
                              <w:marLeft w:val="360"/>
                              <w:marRight w:val="360"/>
                              <w:marTop w:val="360"/>
                              <w:marBottom w:val="360"/>
                              <w:divBdr>
                                <w:top w:val="none" w:sz="0" w:space="0" w:color="auto"/>
                                <w:left w:val="none" w:sz="0" w:space="0" w:color="auto"/>
                                <w:bottom w:val="none" w:sz="0" w:space="0" w:color="auto"/>
                                <w:right w:val="none" w:sz="0" w:space="0" w:color="auto"/>
                              </w:divBdr>
                              <w:divsChild>
                                <w:div w:id="37817049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649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204320">
      <w:bodyDiv w:val="1"/>
      <w:marLeft w:val="0"/>
      <w:marRight w:val="0"/>
      <w:marTop w:val="0"/>
      <w:marBottom w:val="0"/>
      <w:divBdr>
        <w:top w:val="none" w:sz="0" w:space="0" w:color="auto"/>
        <w:left w:val="none" w:sz="0" w:space="0" w:color="auto"/>
        <w:bottom w:val="none" w:sz="0" w:space="0" w:color="auto"/>
        <w:right w:val="none" w:sz="0" w:space="0" w:color="auto"/>
      </w:divBdr>
    </w:div>
    <w:div w:id="898705404">
      <w:bodyDiv w:val="1"/>
      <w:marLeft w:val="0"/>
      <w:marRight w:val="0"/>
      <w:marTop w:val="0"/>
      <w:marBottom w:val="0"/>
      <w:divBdr>
        <w:top w:val="none" w:sz="0" w:space="0" w:color="auto"/>
        <w:left w:val="none" w:sz="0" w:space="0" w:color="auto"/>
        <w:bottom w:val="none" w:sz="0" w:space="0" w:color="auto"/>
        <w:right w:val="none" w:sz="0" w:space="0" w:color="auto"/>
      </w:divBdr>
    </w:div>
    <w:div w:id="914784029">
      <w:bodyDiv w:val="1"/>
      <w:marLeft w:val="0"/>
      <w:marRight w:val="0"/>
      <w:marTop w:val="0"/>
      <w:marBottom w:val="0"/>
      <w:divBdr>
        <w:top w:val="none" w:sz="0" w:space="0" w:color="auto"/>
        <w:left w:val="none" w:sz="0" w:space="0" w:color="auto"/>
        <w:bottom w:val="none" w:sz="0" w:space="0" w:color="auto"/>
        <w:right w:val="none" w:sz="0" w:space="0" w:color="auto"/>
      </w:divBdr>
    </w:div>
    <w:div w:id="968781513">
      <w:bodyDiv w:val="1"/>
      <w:marLeft w:val="0"/>
      <w:marRight w:val="0"/>
      <w:marTop w:val="0"/>
      <w:marBottom w:val="0"/>
      <w:divBdr>
        <w:top w:val="none" w:sz="0" w:space="0" w:color="auto"/>
        <w:left w:val="none" w:sz="0" w:space="0" w:color="auto"/>
        <w:bottom w:val="none" w:sz="0" w:space="0" w:color="auto"/>
        <w:right w:val="none" w:sz="0" w:space="0" w:color="auto"/>
      </w:divBdr>
      <w:divsChild>
        <w:div w:id="248924897">
          <w:marLeft w:val="0"/>
          <w:marRight w:val="0"/>
          <w:marTop w:val="0"/>
          <w:marBottom w:val="0"/>
          <w:divBdr>
            <w:top w:val="none" w:sz="0" w:space="0" w:color="auto"/>
            <w:left w:val="none" w:sz="0" w:space="0" w:color="auto"/>
            <w:bottom w:val="none" w:sz="0" w:space="0" w:color="auto"/>
            <w:right w:val="none" w:sz="0" w:space="0" w:color="auto"/>
          </w:divBdr>
        </w:div>
        <w:div w:id="369886904">
          <w:marLeft w:val="0"/>
          <w:marRight w:val="0"/>
          <w:marTop w:val="0"/>
          <w:marBottom w:val="0"/>
          <w:divBdr>
            <w:top w:val="none" w:sz="0" w:space="0" w:color="auto"/>
            <w:left w:val="none" w:sz="0" w:space="0" w:color="auto"/>
            <w:bottom w:val="none" w:sz="0" w:space="0" w:color="auto"/>
            <w:right w:val="none" w:sz="0" w:space="0" w:color="auto"/>
          </w:divBdr>
        </w:div>
        <w:div w:id="1194536947">
          <w:marLeft w:val="0"/>
          <w:marRight w:val="0"/>
          <w:marTop w:val="0"/>
          <w:marBottom w:val="0"/>
          <w:divBdr>
            <w:top w:val="none" w:sz="0" w:space="0" w:color="auto"/>
            <w:left w:val="none" w:sz="0" w:space="0" w:color="auto"/>
            <w:bottom w:val="none" w:sz="0" w:space="0" w:color="auto"/>
            <w:right w:val="none" w:sz="0" w:space="0" w:color="auto"/>
          </w:divBdr>
        </w:div>
        <w:div w:id="1200976476">
          <w:marLeft w:val="0"/>
          <w:marRight w:val="0"/>
          <w:marTop w:val="0"/>
          <w:marBottom w:val="0"/>
          <w:divBdr>
            <w:top w:val="none" w:sz="0" w:space="0" w:color="auto"/>
            <w:left w:val="none" w:sz="0" w:space="0" w:color="auto"/>
            <w:bottom w:val="none" w:sz="0" w:space="0" w:color="auto"/>
            <w:right w:val="none" w:sz="0" w:space="0" w:color="auto"/>
          </w:divBdr>
        </w:div>
        <w:div w:id="1564869951">
          <w:marLeft w:val="0"/>
          <w:marRight w:val="0"/>
          <w:marTop w:val="0"/>
          <w:marBottom w:val="0"/>
          <w:divBdr>
            <w:top w:val="none" w:sz="0" w:space="0" w:color="auto"/>
            <w:left w:val="none" w:sz="0" w:space="0" w:color="auto"/>
            <w:bottom w:val="none" w:sz="0" w:space="0" w:color="auto"/>
            <w:right w:val="none" w:sz="0" w:space="0" w:color="auto"/>
          </w:divBdr>
        </w:div>
      </w:divsChild>
    </w:div>
    <w:div w:id="1013848860">
      <w:bodyDiv w:val="1"/>
      <w:marLeft w:val="0"/>
      <w:marRight w:val="0"/>
      <w:marTop w:val="0"/>
      <w:marBottom w:val="0"/>
      <w:divBdr>
        <w:top w:val="none" w:sz="0" w:space="0" w:color="auto"/>
        <w:left w:val="none" w:sz="0" w:space="0" w:color="auto"/>
        <w:bottom w:val="none" w:sz="0" w:space="0" w:color="auto"/>
        <w:right w:val="none" w:sz="0" w:space="0" w:color="auto"/>
      </w:divBdr>
    </w:div>
    <w:div w:id="1032193453">
      <w:bodyDiv w:val="1"/>
      <w:marLeft w:val="0"/>
      <w:marRight w:val="0"/>
      <w:marTop w:val="0"/>
      <w:marBottom w:val="0"/>
      <w:divBdr>
        <w:top w:val="none" w:sz="0" w:space="0" w:color="auto"/>
        <w:left w:val="none" w:sz="0" w:space="0" w:color="auto"/>
        <w:bottom w:val="none" w:sz="0" w:space="0" w:color="auto"/>
        <w:right w:val="none" w:sz="0" w:space="0" w:color="auto"/>
      </w:divBdr>
      <w:divsChild>
        <w:div w:id="835534050">
          <w:marLeft w:val="0"/>
          <w:marRight w:val="0"/>
          <w:marTop w:val="0"/>
          <w:marBottom w:val="0"/>
          <w:divBdr>
            <w:top w:val="none" w:sz="0" w:space="0" w:color="auto"/>
            <w:left w:val="none" w:sz="0" w:space="0" w:color="auto"/>
            <w:bottom w:val="none" w:sz="0" w:space="0" w:color="auto"/>
            <w:right w:val="none" w:sz="0" w:space="0" w:color="auto"/>
          </w:divBdr>
          <w:divsChild>
            <w:div w:id="1490901877">
              <w:marLeft w:val="0"/>
              <w:marRight w:val="0"/>
              <w:marTop w:val="0"/>
              <w:marBottom w:val="0"/>
              <w:divBdr>
                <w:top w:val="none" w:sz="0" w:space="12" w:color="auto"/>
                <w:left w:val="single" w:sz="6" w:space="12" w:color="1C2024"/>
                <w:bottom w:val="none" w:sz="0" w:space="12" w:color="auto"/>
                <w:right w:val="none" w:sz="0" w:space="12" w:color="auto"/>
              </w:divBdr>
            </w:div>
          </w:divsChild>
        </w:div>
      </w:divsChild>
    </w:div>
    <w:div w:id="1033194774">
      <w:bodyDiv w:val="1"/>
      <w:marLeft w:val="0"/>
      <w:marRight w:val="0"/>
      <w:marTop w:val="0"/>
      <w:marBottom w:val="0"/>
      <w:divBdr>
        <w:top w:val="none" w:sz="0" w:space="0" w:color="auto"/>
        <w:left w:val="none" w:sz="0" w:space="0" w:color="auto"/>
        <w:bottom w:val="none" w:sz="0" w:space="0" w:color="auto"/>
        <w:right w:val="none" w:sz="0" w:space="0" w:color="auto"/>
      </w:divBdr>
    </w:div>
    <w:div w:id="1062409561">
      <w:bodyDiv w:val="1"/>
      <w:marLeft w:val="0"/>
      <w:marRight w:val="0"/>
      <w:marTop w:val="0"/>
      <w:marBottom w:val="0"/>
      <w:divBdr>
        <w:top w:val="none" w:sz="0" w:space="0" w:color="auto"/>
        <w:left w:val="none" w:sz="0" w:space="0" w:color="auto"/>
        <w:bottom w:val="none" w:sz="0" w:space="0" w:color="auto"/>
        <w:right w:val="none" w:sz="0" w:space="0" w:color="auto"/>
      </w:divBdr>
    </w:div>
    <w:div w:id="1066143700">
      <w:bodyDiv w:val="1"/>
      <w:marLeft w:val="0"/>
      <w:marRight w:val="0"/>
      <w:marTop w:val="0"/>
      <w:marBottom w:val="0"/>
      <w:divBdr>
        <w:top w:val="none" w:sz="0" w:space="0" w:color="auto"/>
        <w:left w:val="none" w:sz="0" w:space="0" w:color="auto"/>
        <w:bottom w:val="none" w:sz="0" w:space="0" w:color="auto"/>
        <w:right w:val="none" w:sz="0" w:space="0" w:color="auto"/>
      </w:divBdr>
    </w:div>
    <w:div w:id="1073315717">
      <w:bodyDiv w:val="1"/>
      <w:marLeft w:val="0"/>
      <w:marRight w:val="0"/>
      <w:marTop w:val="0"/>
      <w:marBottom w:val="0"/>
      <w:divBdr>
        <w:top w:val="none" w:sz="0" w:space="0" w:color="auto"/>
        <w:left w:val="none" w:sz="0" w:space="0" w:color="auto"/>
        <w:bottom w:val="none" w:sz="0" w:space="0" w:color="auto"/>
        <w:right w:val="none" w:sz="0" w:space="0" w:color="auto"/>
      </w:divBdr>
    </w:div>
    <w:div w:id="1110008995">
      <w:bodyDiv w:val="1"/>
      <w:marLeft w:val="0"/>
      <w:marRight w:val="0"/>
      <w:marTop w:val="0"/>
      <w:marBottom w:val="0"/>
      <w:divBdr>
        <w:top w:val="none" w:sz="0" w:space="0" w:color="auto"/>
        <w:left w:val="none" w:sz="0" w:space="0" w:color="auto"/>
        <w:bottom w:val="none" w:sz="0" w:space="0" w:color="auto"/>
        <w:right w:val="none" w:sz="0" w:space="0" w:color="auto"/>
      </w:divBdr>
    </w:div>
    <w:div w:id="1115103749">
      <w:bodyDiv w:val="1"/>
      <w:marLeft w:val="0"/>
      <w:marRight w:val="0"/>
      <w:marTop w:val="0"/>
      <w:marBottom w:val="0"/>
      <w:divBdr>
        <w:top w:val="none" w:sz="0" w:space="0" w:color="auto"/>
        <w:left w:val="none" w:sz="0" w:space="0" w:color="auto"/>
        <w:bottom w:val="none" w:sz="0" w:space="0" w:color="auto"/>
        <w:right w:val="none" w:sz="0" w:space="0" w:color="auto"/>
      </w:divBdr>
    </w:div>
    <w:div w:id="1148862600">
      <w:bodyDiv w:val="1"/>
      <w:marLeft w:val="0"/>
      <w:marRight w:val="0"/>
      <w:marTop w:val="0"/>
      <w:marBottom w:val="0"/>
      <w:divBdr>
        <w:top w:val="none" w:sz="0" w:space="0" w:color="auto"/>
        <w:left w:val="none" w:sz="0" w:space="0" w:color="auto"/>
        <w:bottom w:val="none" w:sz="0" w:space="0" w:color="auto"/>
        <w:right w:val="none" w:sz="0" w:space="0" w:color="auto"/>
      </w:divBdr>
    </w:div>
    <w:div w:id="1149325745">
      <w:bodyDiv w:val="1"/>
      <w:marLeft w:val="0"/>
      <w:marRight w:val="0"/>
      <w:marTop w:val="0"/>
      <w:marBottom w:val="0"/>
      <w:divBdr>
        <w:top w:val="none" w:sz="0" w:space="0" w:color="auto"/>
        <w:left w:val="none" w:sz="0" w:space="0" w:color="auto"/>
        <w:bottom w:val="none" w:sz="0" w:space="0" w:color="auto"/>
        <w:right w:val="none" w:sz="0" w:space="0" w:color="auto"/>
      </w:divBdr>
    </w:div>
    <w:div w:id="1150368342">
      <w:bodyDiv w:val="1"/>
      <w:marLeft w:val="0"/>
      <w:marRight w:val="0"/>
      <w:marTop w:val="0"/>
      <w:marBottom w:val="0"/>
      <w:divBdr>
        <w:top w:val="none" w:sz="0" w:space="0" w:color="auto"/>
        <w:left w:val="none" w:sz="0" w:space="0" w:color="auto"/>
        <w:bottom w:val="none" w:sz="0" w:space="0" w:color="auto"/>
        <w:right w:val="none" w:sz="0" w:space="0" w:color="auto"/>
      </w:divBdr>
    </w:div>
    <w:div w:id="1158040149">
      <w:bodyDiv w:val="1"/>
      <w:marLeft w:val="0"/>
      <w:marRight w:val="0"/>
      <w:marTop w:val="0"/>
      <w:marBottom w:val="0"/>
      <w:divBdr>
        <w:top w:val="none" w:sz="0" w:space="0" w:color="auto"/>
        <w:left w:val="none" w:sz="0" w:space="0" w:color="auto"/>
        <w:bottom w:val="none" w:sz="0" w:space="0" w:color="auto"/>
        <w:right w:val="none" w:sz="0" w:space="0" w:color="auto"/>
      </w:divBdr>
    </w:div>
    <w:div w:id="1170364078">
      <w:bodyDiv w:val="1"/>
      <w:marLeft w:val="0"/>
      <w:marRight w:val="0"/>
      <w:marTop w:val="0"/>
      <w:marBottom w:val="0"/>
      <w:divBdr>
        <w:top w:val="none" w:sz="0" w:space="0" w:color="auto"/>
        <w:left w:val="none" w:sz="0" w:space="0" w:color="auto"/>
        <w:bottom w:val="none" w:sz="0" w:space="0" w:color="auto"/>
        <w:right w:val="none" w:sz="0" w:space="0" w:color="auto"/>
      </w:divBdr>
    </w:div>
    <w:div w:id="1211921258">
      <w:bodyDiv w:val="1"/>
      <w:marLeft w:val="0"/>
      <w:marRight w:val="0"/>
      <w:marTop w:val="0"/>
      <w:marBottom w:val="0"/>
      <w:divBdr>
        <w:top w:val="none" w:sz="0" w:space="0" w:color="auto"/>
        <w:left w:val="none" w:sz="0" w:space="0" w:color="auto"/>
        <w:bottom w:val="none" w:sz="0" w:space="0" w:color="auto"/>
        <w:right w:val="none" w:sz="0" w:space="0" w:color="auto"/>
      </w:divBdr>
    </w:div>
    <w:div w:id="1284925548">
      <w:bodyDiv w:val="1"/>
      <w:marLeft w:val="0"/>
      <w:marRight w:val="0"/>
      <w:marTop w:val="0"/>
      <w:marBottom w:val="0"/>
      <w:divBdr>
        <w:top w:val="none" w:sz="0" w:space="0" w:color="auto"/>
        <w:left w:val="none" w:sz="0" w:space="0" w:color="auto"/>
        <w:bottom w:val="none" w:sz="0" w:space="0" w:color="auto"/>
        <w:right w:val="none" w:sz="0" w:space="0" w:color="auto"/>
      </w:divBdr>
    </w:div>
    <w:div w:id="1350259992">
      <w:bodyDiv w:val="1"/>
      <w:marLeft w:val="0"/>
      <w:marRight w:val="0"/>
      <w:marTop w:val="0"/>
      <w:marBottom w:val="0"/>
      <w:divBdr>
        <w:top w:val="none" w:sz="0" w:space="0" w:color="auto"/>
        <w:left w:val="none" w:sz="0" w:space="0" w:color="auto"/>
        <w:bottom w:val="none" w:sz="0" w:space="0" w:color="auto"/>
        <w:right w:val="none" w:sz="0" w:space="0" w:color="auto"/>
      </w:divBdr>
    </w:div>
    <w:div w:id="1366833062">
      <w:bodyDiv w:val="1"/>
      <w:marLeft w:val="0"/>
      <w:marRight w:val="0"/>
      <w:marTop w:val="0"/>
      <w:marBottom w:val="0"/>
      <w:divBdr>
        <w:top w:val="none" w:sz="0" w:space="0" w:color="auto"/>
        <w:left w:val="none" w:sz="0" w:space="0" w:color="auto"/>
        <w:bottom w:val="none" w:sz="0" w:space="0" w:color="auto"/>
        <w:right w:val="none" w:sz="0" w:space="0" w:color="auto"/>
      </w:divBdr>
      <w:divsChild>
        <w:div w:id="56319497">
          <w:marLeft w:val="0"/>
          <w:marRight w:val="0"/>
          <w:marTop w:val="0"/>
          <w:marBottom w:val="0"/>
          <w:divBdr>
            <w:top w:val="none" w:sz="0" w:space="0" w:color="auto"/>
            <w:left w:val="none" w:sz="0" w:space="0" w:color="auto"/>
            <w:bottom w:val="none" w:sz="0" w:space="0" w:color="auto"/>
            <w:right w:val="none" w:sz="0" w:space="0" w:color="auto"/>
          </w:divBdr>
          <w:divsChild>
            <w:div w:id="1017732335">
              <w:marLeft w:val="0"/>
              <w:marRight w:val="0"/>
              <w:marTop w:val="0"/>
              <w:marBottom w:val="0"/>
              <w:divBdr>
                <w:top w:val="none" w:sz="0" w:space="0" w:color="auto"/>
                <w:left w:val="none" w:sz="0" w:space="0" w:color="auto"/>
                <w:bottom w:val="none" w:sz="0" w:space="0" w:color="auto"/>
                <w:right w:val="none" w:sz="0" w:space="0" w:color="auto"/>
              </w:divBdr>
            </w:div>
            <w:div w:id="1035933179">
              <w:marLeft w:val="0"/>
              <w:marRight w:val="0"/>
              <w:marTop w:val="0"/>
              <w:marBottom w:val="0"/>
              <w:divBdr>
                <w:top w:val="none" w:sz="0" w:space="0" w:color="auto"/>
                <w:left w:val="none" w:sz="0" w:space="0" w:color="auto"/>
                <w:bottom w:val="none" w:sz="0" w:space="0" w:color="auto"/>
                <w:right w:val="none" w:sz="0" w:space="0" w:color="auto"/>
              </w:divBdr>
            </w:div>
            <w:div w:id="1420786595">
              <w:marLeft w:val="0"/>
              <w:marRight w:val="0"/>
              <w:marTop w:val="0"/>
              <w:marBottom w:val="0"/>
              <w:divBdr>
                <w:top w:val="none" w:sz="0" w:space="0" w:color="auto"/>
                <w:left w:val="none" w:sz="0" w:space="0" w:color="auto"/>
                <w:bottom w:val="none" w:sz="0" w:space="0" w:color="auto"/>
                <w:right w:val="none" w:sz="0" w:space="0" w:color="auto"/>
              </w:divBdr>
            </w:div>
            <w:div w:id="1497988018">
              <w:marLeft w:val="0"/>
              <w:marRight w:val="0"/>
              <w:marTop w:val="0"/>
              <w:marBottom w:val="0"/>
              <w:divBdr>
                <w:top w:val="none" w:sz="0" w:space="0" w:color="auto"/>
                <w:left w:val="none" w:sz="0" w:space="0" w:color="auto"/>
                <w:bottom w:val="none" w:sz="0" w:space="0" w:color="auto"/>
                <w:right w:val="none" w:sz="0" w:space="0" w:color="auto"/>
              </w:divBdr>
            </w:div>
            <w:div w:id="1610628012">
              <w:marLeft w:val="0"/>
              <w:marRight w:val="0"/>
              <w:marTop w:val="0"/>
              <w:marBottom w:val="0"/>
              <w:divBdr>
                <w:top w:val="none" w:sz="0" w:space="0" w:color="auto"/>
                <w:left w:val="none" w:sz="0" w:space="0" w:color="auto"/>
                <w:bottom w:val="none" w:sz="0" w:space="0" w:color="auto"/>
                <w:right w:val="none" w:sz="0" w:space="0" w:color="auto"/>
              </w:divBdr>
            </w:div>
          </w:divsChild>
        </w:div>
        <w:div w:id="390079609">
          <w:marLeft w:val="0"/>
          <w:marRight w:val="0"/>
          <w:marTop w:val="0"/>
          <w:marBottom w:val="0"/>
          <w:divBdr>
            <w:top w:val="none" w:sz="0" w:space="0" w:color="auto"/>
            <w:left w:val="none" w:sz="0" w:space="0" w:color="auto"/>
            <w:bottom w:val="none" w:sz="0" w:space="0" w:color="auto"/>
            <w:right w:val="none" w:sz="0" w:space="0" w:color="auto"/>
          </w:divBdr>
        </w:div>
        <w:div w:id="451901488">
          <w:marLeft w:val="0"/>
          <w:marRight w:val="0"/>
          <w:marTop w:val="0"/>
          <w:marBottom w:val="0"/>
          <w:divBdr>
            <w:top w:val="none" w:sz="0" w:space="0" w:color="auto"/>
            <w:left w:val="none" w:sz="0" w:space="0" w:color="auto"/>
            <w:bottom w:val="none" w:sz="0" w:space="0" w:color="auto"/>
            <w:right w:val="none" w:sz="0" w:space="0" w:color="auto"/>
          </w:divBdr>
        </w:div>
        <w:div w:id="579289158">
          <w:marLeft w:val="0"/>
          <w:marRight w:val="0"/>
          <w:marTop w:val="0"/>
          <w:marBottom w:val="0"/>
          <w:divBdr>
            <w:top w:val="none" w:sz="0" w:space="0" w:color="auto"/>
            <w:left w:val="none" w:sz="0" w:space="0" w:color="auto"/>
            <w:bottom w:val="none" w:sz="0" w:space="0" w:color="auto"/>
            <w:right w:val="none" w:sz="0" w:space="0" w:color="auto"/>
          </w:divBdr>
        </w:div>
        <w:div w:id="892471754">
          <w:marLeft w:val="0"/>
          <w:marRight w:val="0"/>
          <w:marTop w:val="0"/>
          <w:marBottom w:val="0"/>
          <w:divBdr>
            <w:top w:val="none" w:sz="0" w:space="0" w:color="auto"/>
            <w:left w:val="none" w:sz="0" w:space="0" w:color="auto"/>
            <w:bottom w:val="none" w:sz="0" w:space="0" w:color="auto"/>
            <w:right w:val="none" w:sz="0" w:space="0" w:color="auto"/>
          </w:divBdr>
        </w:div>
        <w:div w:id="1059399847">
          <w:marLeft w:val="0"/>
          <w:marRight w:val="0"/>
          <w:marTop w:val="0"/>
          <w:marBottom w:val="0"/>
          <w:divBdr>
            <w:top w:val="none" w:sz="0" w:space="0" w:color="auto"/>
            <w:left w:val="none" w:sz="0" w:space="0" w:color="auto"/>
            <w:bottom w:val="none" w:sz="0" w:space="0" w:color="auto"/>
            <w:right w:val="none" w:sz="0" w:space="0" w:color="auto"/>
          </w:divBdr>
        </w:div>
        <w:div w:id="1732726177">
          <w:marLeft w:val="0"/>
          <w:marRight w:val="0"/>
          <w:marTop w:val="0"/>
          <w:marBottom w:val="0"/>
          <w:divBdr>
            <w:top w:val="none" w:sz="0" w:space="0" w:color="auto"/>
            <w:left w:val="none" w:sz="0" w:space="0" w:color="auto"/>
            <w:bottom w:val="none" w:sz="0" w:space="0" w:color="auto"/>
            <w:right w:val="none" w:sz="0" w:space="0" w:color="auto"/>
          </w:divBdr>
        </w:div>
      </w:divsChild>
    </w:div>
    <w:div w:id="1389380486">
      <w:bodyDiv w:val="1"/>
      <w:marLeft w:val="0"/>
      <w:marRight w:val="0"/>
      <w:marTop w:val="0"/>
      <w:marBottom w:val="0"/>
      <w:divBdr>
        <w:top w:val="none" w:sz="0" w:space="0" w:color="auto"/>
        <w:left w:val="none" w:sz="0" w:space="0" w:color="auto"/>
        <w:bottom w:val="none" w:sz="0" w:space="0" w:color="auto"/>
        <w:right w:val="none" w:sz="0" w:space="0" w:color="auto"/>
      </w:divBdr>
    </w:div>
    <w:div w:id="1400052951">
      <w:bodyDiv w:val="1"/>
      <w:marLeft w:val="0"/>
      <w:marRight w:val="0"/>
      <w:marTop w:val="0"/>
      <w:marBottom w:val="0"/>
      <w:divBdr>
        <w:top w:val="none" w:sz="0" w:space="0" w:color="auto"/>
        <w:left w:val="none" w:sz="0" w:space="0" w:color="auto"/>
        <w:bottom w:val="none" w:sz="0" w:space="0" w:color="auto"/>
        <w:right w:val="none" w:sz="0" w:space="0" w:color="auto"/>
      </w:divBdr>
    </w:div>
    <w:div w:id="1402750050">
      <w:bodyDiv w:val="1"/>
      <w:marLeft w:val="0"/>
      <w:marRight w:val="0"/>
      <w:marTop w:val="0"/>
      <w:marBottom w:val="0"/>
      <w:divBdr>
        <w:top w:val="none" w:sz="0" w:space="0" w:color="auto"/>
        <w:left w:val="none" w:sz="0" w:space="0" w:color="auto"/>
        <w:bottom w:val="none" w:sz="0" w:space="0" w:color="auto"/>
        <w:right w:val="none" w:sz="0" w:space="0" w:color="auto"/>
      </w:divBdr>
    </w:div>
    <w:div w:id="1420710596">
      <w:bodyDiv w:val="1"/>
      <w:marLeft w:val="0"/>
      <w:marRight w:val="0"/>
      <w:marTop w:val="0"/>
      <w:marBottom w:val="0"/>
      <w:divBdr>
        <w:top w:val="none" w:sz="0" w:space="0" w:color="auto"/>
        <w:left w:val="none" w:sz="0" w:space="0" w:color="auto"/>
        <w:bottom w:val="none" w:sz="0" w:space="0" w:color="auto"/>
        <w:right w:val="none" w:sz="0" w:space="0" w:color="auto"/>
      </w:divBdr>
      <w:divsChild>
        <w:div w:id="464662090">
          <w:marLeft w:val="0"/>
          <w:marRight w:val="0"/>
          <w:marTop w:val="0"/>
          <w:marBottom w:val="0"/>
          <w:divBdr>
            <w:top w:val="none" w:sz="0" w:space="0" w:color="auto"/>
            <w:left w:val="none" w:sz="0" w:space="0" w:color="auto"/>
            <w:bottom w:val="none" w:sz="0" w:space="0" w:color="auto"/>
            <w:right w:val="none" w:sz="0" w:space="0" w:color="auto"/>
          </w:divBdr>
          <w:divsChild>
            <w:div w:id="1477796475">
              <w:marLeft w:val="0"/>
              <w:marRight w:val="0"/>
              <w:marTop w:val="0"/>
              <w:marBottom w:val="0"/>
              <w:divBdr>
                <w:top w:val="none" w:sz="0" w:space="0" w:color="auto"/>
                <w:left w:val="none" w:sz="0" w:space="0" w:color="auto"/>
                <w:bottom w:val="none" w:sz="0" w:space="0" w:color="auto"/>
                <w:right w:val="none" w:sz="0" w:space="0" w:color="auto"/>
              </w:divBdr>
            </w:div>
            <w:div w:id="9506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84114">
      <w:bodyDiv w:val="1"/>
      <w:marLeft w:val="0"/>
      <w:marRight w:val="0"/>
      <w:marTop w:val="0"/>
      <w:marBottom w:val="0"/>
      <w:divBdr>
        <w:top w:val="none" w:sz="0" w:space="0" w:color="auto"/>
        <w:left w:val="none" w:sz="0" w:space="0" w:color="auto"/>
        <w:bottom w:val="none" w:sz="0" w:space="0" w:color="auto"/>
        <w:right w:val="none" w:sz="0" w:space="0" w:color="auto"/>
      </w:divBdr>
    </w:div>
    <w:div w:id="1492256704">
      <w:bodyDiv w:val="1"/>
      <w:marLeft w:val="0"/>
      <w:marRight w:val="0"/>
      <w:marTop w:val="0"/>
      <w:marBottom w:val="0"/>
      <w:divBdr>
        <w:top w:val="none" w:sz="0" w:space="0" w:color="auto"/>
        <w:left w:val="none" w:sz="0" w:space="0" w:color="auto"/>
        <w:bottom w:val="none" w:sz="0" w:space="0" w:color="auto"/>
        <w:right w:val="none" w:sz="0" w:space="0" w:color="auto"/>
      </w:divBdr>
    </w:div>
    <w:div w:id="1537229190">
      <w:bodyDiv w:val="1"/>
      <w:marLeft w:val="0"/>
      <w:marRight w:val="0"/>
      <w:marTop w:val="0"/>
      <w:marBottom w:val="0"/>
      <w:divBdr>
        <w:top w:val="none" w:sz="0" w:space="0" w:color="auto"/>
        <w:left w:val="none" w:sz="0" w:space="0" w:color="auto"/>
        <w:bottom w:val="none" w:sz="0" w:space="0" w:color="auto"/>
        <w:right w:val="none" w:sz="0" w:space="0" w:color="auto"/>
      </w:divBdr>
      <w:divsChild>
        <w:div w:id="1163738732">
          <w:marLeft w:val="0"/>
          <w:marRight w:val="0"/>
          <w:marTop w:val="0"/>
          <w:marBottom w:val="0"/>
          <w:divBdr>
            <w:top w:val="none" w:sz="0" w:space="0" w:color="auto"/>
            <w:left w:val="none" w:sz="0" w:space="0" w:color="auto"/>
            <w:bottom w:val="none" w:sz="0" w:space="0" w:color="auto"/>
            <w:right w:val="none" w:sz="0" w:space="0" w:color="auto"/>
          </w:divBdr>
          <w:divsChild>
            <w:div w:id="1406684432">
              <w:marLeft w:val="0"/>
              <w:marRight w:val="0"/>
              <w:marTop w:val="0"/>
              <w:marBottom w:val="0"/>
              <w:divBdr>
                <w:top w:val="none" w:sz="0" w:space="0" w:color="auto"/>
                <w:left w:val="none" w:sz="0" w:space="0" w:color="auto"/>
                <w:bottom w:val="none" w:sz="0" w:space="0" w:color="auto"/>
                <w:right w:val="none" w:sz="0" w:space="0" w:color="auto"/>
              </w:divBdr>
            </w:div>
            <w:div w:id="21165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02609">
      <w:bodyDiv w:val="1"/>
      <w:marLeft w:val="0"/>
      <w:marRight w:val="0"/>
      <w:marTop w:val="0"/>
      <w:marBottom w:val="0"/>
      <w:divBdr>
        <w:top w:val="none" w:sz="0" w:space="0" w:color="auto"/>
        <w:left w:val="none" w:sz="0" w:space="0" w:color="auto"/>
        <w:bottom w:val="none" w:sz="0" w:space="0" w:color="auto"/>
        <w:right w:val="none" w:sz="0" w:space="0" w:color="auto"/>
      </w:divBdr>
    </w:div>
    <w:div w:id="1616135585">
      <w:bodyDiv w:val="1"/>
      <w:marLeft w:val="0"/>
      <w:marRight w:val="0"/>
      <w:marTop w:val="0"/>
      <w:marBottom w:val="0"/>
      <w:divBdr>
        <w:top w:val="none" w:sz="0" w:space="0" w:color="auto"/>
        <w:left w:val="none" w:sz="0" w:space="0" w:color="auto"/>
        <w:bottom w:val="none" w:sz="0" w:space="0" w:color="auto"/>
        <w:right w:val="none" w:sz="0" w:space="0" w:color="auto"/>
      </w:divBdr>
    </w:div>
    <w:div w:id="1618677047">
      <w:bodyDiv w:val="1"/>
      <w:marLeft w:val="0"/>
      <w:marRight w:val="0"/>
      <w:marTop w:val="0"/>
      <w:marBottom w:val="0"/>
      <w:divBdr>
        <w:top w:val="none" w:sz="0" w:space="0" w:color="auto"/>
        <w:left w:val="none" w:sz="0" w:space="0" w:color="auto"/>
        <w:bottom w:val="none" w:sz="0" w:space="0" w:color="auto"/>
        <w:right w:val="none" w:sz="0" w:space="0" w:color="auto"/>
      </w:divBdr>
    </w:div>
    <w:div w:id="1669401379">
      <w:bodyDiv w:val="1"/>
      <w:marLeft w:val="0"/>
      <w:marRight w:val="0"/>
      <w:marTop w:val="0"/>
      <w:marBottom w:val="0"/>
      <w:divBdr>
        <w:top w:val="none" w:sz="0" w:space="0" w:color="auto"/>
        <w:left w:val="none" w:sz="0" w:space="0" w:color="auto"/>
        <w:bottom w:val="none" w:sz="0" w:space="0" w:color="auto"/>
        <w:right w:val="none" w:sz="0" w:space="0" w:color="auto"/>
      </w:divBdr>
      <w:divsChild>
        <w:div w:id="200677581">
          <w:marLeft w:val="0"/>
          <w:marRight w:val="0"/>
          <w:marTop w:val="0"/>
          <w:marBottom w:val="0"/>
          <w:divBdr>
            <w:top w:val="none" w:sz="0" w:space="0" w:color="auto"/>
            <w:left w:val="none" w:sz="0" w:space="0" w:color="auto"/>
            <w:bottom w:val="none" w:sz="0" w:space="0" w:color="auto"/>
            <w:right w:val="none" w:sz="0" w:space="0" w:color="auto"/>
          </w:divBdr>
        </w:div>
        <w:div w:id="242836238">
          <w:marLeft w:val="0"/>
          <w:marRight w:val="0"/>
          <w:marTop w:val="0"/>
          <w:marBottom w:val="0"/>
          <w:divBdr>
            <w:top w:val="none" w:sz="0" w:space="0" w:color="auto"/>
            <w:left w:val="none" w:sz="0" w:space="0" w:color="auto"/>
            <w:bottom w:val="none" w:sz="0" w:space="0" w:color="auto"/>
            <w:right w:val="none" w:sz="0" w:space="0" w:color="auto"/>
          </w:divBdr>
        </w:div>
        <w:div w:id="825780438">
          <w:marLeft w:val="0"/>
          <w:marRight w:val="0"/>
          <w:marTop w:val="0"/>
          <w:marBottom w:val="0"/>
          <w:divBdr>
            <w:top w:val="none" w:sz="0" w:space="0" w:color="auto"/>
            <w:left w:val="none" w:sz="0" w:space="0" w:color="auto"/>
            <w:bottom w:val="none" w:sz="0" w:space="0" w:color="auto"/>
            <w:right w:val="none" w:sz="0" w:space="0" w:color="auto"/>
          </w:divBdr>
        </w:div>
        <w:div w:id="936794318">
          <w:marLeft w:val="0"/>
          <w:marRight w:val="0"/>
          <w:marTop w:val="0"/>
          <w:marBottom w:val="0"/>
          <w:divBdr>
            <w:top w:val="none" w:sz="0" w:space="0" w:color="auto"/>
            <w:left w:val="none" w:sz="0" w:space="0" w:color="auto"/>
            <w:bottom w:val="none" w:sz="0" w:space="0" w:color="auto"/>
            <w:right w:val="none" w:sz="0" w:space="0" w:color="auto"/>
          </w:divBdr>
        </w:div>
        <w:div w:id="1049114470">
          <w:marLeft w:val="0"/>
          <w:marRight w:val="0"/>
          <w:marTop w:val="0"/>
          <w:marBottom w:val="0"/>
          <w:divBdr>
            <w:top w:val="none" w:sz="0" w:space="0" w:color="auto"/>
            <w:left w:val="none" w:sz="0" w:space="0" w:color="auto"/>
            <w:bottom w:val="none" w:sz="0" w:space="0" w:color="auto"/>
            <w:right w:val="none" w:sz="0" w:space="0" w:color="auto"/>
          </w:divBdr>
        </w:div>
        <w:div w:id="1256016176">
          <w:marLeft w:val="0"/>
          <w:marRight w:val="0"/>
          <w:marTop w:val="0"/>
          <w:marBottom w:val="0"/>
          <w:divBdr>
            <w:top w:val="none" w:sz="0" w:space="0" w:color="auto"/>
            <w:left w:val="none" w:sz="0" w:space="0" w:color="auto"/>
            <w:bottom w:val="none" w:sz="0" w:space="0" w:color="auto"/>
            <w:right w:val="none" w:sz="0" w:space="0" w:color="auto"/>
          </w:divBdr>
        </w:div>
        <w:div w:id="1477837095">
          <w:marLeft w:val="0"/>
          <w:marRight w:val="0"/>
          <w:marTop w:val="0"/>
          <w:marBottom w:val="0"/>
          <w:divBdr>
            <w:top w:val="none" w:sz="0" w:space="0" w:color="auto"/>
            <w:left w:val="none" w:sz="0" w:space="0" w:color="auto"/>
            <w:bottom w:val="none" w:sz="0" w:space="0" w:color="auto"/>
            <w:right w:val="none" w:sz="0" w:space="0" w:color="auto"/>
          </w:divBdr>
        </w:div>
        <w:div w:id="1837576565">
          <w:marLeft w:val="0"/>
          <w:marRight w:val="0"/>
          <w:marTop w:val="0"/>
          <w:marBottom w:val="0"/>
          <w:divBdr>
            <w:top w:val="none" w:sz="0" w:space="0" w:color="auto"/>
            <w:left w:val="none" w:sz="0" w:space="0" w:color="auto"/>
            <w:bottom w:val="none" w:sz="0" w:space="0" w:color="auto"/>
            <w:right w:val="none" w:sz="0" w:space="0" w:color="auto"/>
          </w:divBdr>
        </w:div>
        <w:div w:id="1876574266">
          <w:marLeft w:val="0"/>
          <w:marRight w:val="0"/>
          <w:marTop w:val="0"/>
          <w:marBottom w:val="0"/>
          <w:divBdr>
            <w:top w:val="none" w:sz="0" w:space="0" w:color="auto"/>
            <w:left w:val="none" w:sz="0" w:space="0" w:color="auto"/>
            <w:bottom w:val="none" w:sz="0" w:space="0" w:color="auto"/>
            <w:right w:val="none" w:sz="0" w:space="0" w:color="auto"/>
          </w:divBdr>
        </w:div>
        <w:div w:id="1931693652">
          <w:marLeft w:val="0"/>
          <w:marRight w:val="0"/>
          <w:marTop w:val="0"/>
          <w:marBottom w:val="0"/>
          <w:divBdr>
            <w:top w:val="none" w:sz="0" w:space="0" w:color="auto"/>
            <w:left w:val="none" w:sz="0" w:space="0" w:color="auto"/>
            <w:bottom w:val="none" w:sz="0" w:space="0" w:color="auto"/>
            <w:right w:val="none" w:sz="0" w:space="0" w:color="auto"/>
          </w:divBdr>
        </w:div>
        <w:div w:id="2012218288">
          <w:marLeft w:val="0"/>
          <w:marRight w:val="0"/>
          <w:marTop w:val="0"/>
          <w:marBottom w:val="0"/>
          <w:divBdr>
            <w:top w:val="none" w:sz="0" w:space="0" w:color="auto"/>
            <w:left w:val="none" w:sz="0" w:space="0" w:color="auto"/>
            <w:bottom w:val="none" w:sz="0" w:space="0" w:color="auto"/>
            <w:right w:val="none" w:sz="0" w:space="0" w:color="auto"/>
          </w:divBdr>
        </w:div>
        <w:div w:id="2095086154">
          <w:marLeft w:val="0"/>
          <w:marRight w:val="0"/>
          <w:marTop w:val="0"/>
          <w:marBottom w:val="0"/>
          <w:divBdr>
            <w:top w:val="none" w:sz="0" w:space="0" w:color="auto"/>
            <w:left w:val="none" w:sz="0" w:space="0" w:color="auto"/>
            <w:bottom w:val="none" w:sz="0" w:space="0" w:color="auto"/>
            <w:right w:val="none" w:sz="0" w:space="0" w:color="auto"/>
          </w:divBdr>
        </w:div>
        <w:div w:id="2141804065">
          <w:marLeft w:val="0"/>
          <w:marRight w:val="0"/>
          <w:marTop w:val="0"/>
          <w:marBottom w:val="0"/>
          <w:divBdr>
            <w:top w:val="none" w:sz="0" w:space="0" w:color="auto"/>
            <w:left w:val="none" w:sz="0" w:space="0" w:color="auto"/>
            <w:bottom w:val="none" w:sz="0" w:space="0" w:color="auto"/>
            <w:right w:val="none" w:sz="0" w:space="0" w:color="auto"/>
          </w:divBdr>
        </w:div>
      </w:divsChild>
    </w:div>
    <w:div w:id="1752892922">
      <w:bodyDiv w:val="1"/>
      <w:marLeft w:val="0"/>
      <w:marRight w:val="0"/>
      <w:marTop w:val="0"/>
      <w:marBottom w:val="0"/>
      <w:divBdr>
        <w:top w:val="none" w:sz="0" w:space="0" w:color="auto"/>
        <w:left w:val="none" w:sz="0" w:space="0" w:color="auto"/>
        <w:bottom w:val="none" w:sz="0" w:space="0" w:color="auto"/>
        <w:right w:val="none" w:sz="0" w:space="0" w:color="auto"/>
      </w:divBdr>
      <w:divsChild>
        <w:div w:id="254048410">
          <w:marLeft w:val="0"/>
          <w:marRight w:val="0"/>
          <w:marTop w:val="0"/>
          <w:marBottom w:val="0"/>
          <w:divBdr>
            <w:top w:val="none" w:sz="0" w:space="0" w:color="auto"/>
            <w:left w:val="none" w:sz="0" w:space="0" w:color="auto"/>
            <w:bottom w:val="none" w:sz="0" w:space="0" w:color="auto"/>
            <w:right w:val="none" w:sz="0" w:space="0" w:color="auto"/>
          </w:divBdr>
        </w:div>
        <w:div w:id="472721047">
          <w:marLeft w:val="0"/>
          <w:marRight w:val="0"/>
          <w:marTop w:val="0"/>
          <w:marBottom w:val="0"/>
          <w:divBdr>
            <w:top w:val="none" w:sz="0" w:space="0" w:color="auto"/>
            <w:left w:val="none" w:sz="0" w:space="0" w:color="auto"/>
            <w:bottom w:val="none" w:sz="0" w:space="0" w:color="auto"/>
            <w:right w:val="none" w:sz="0" w:space="0" w:color="auto"/>
          </w:divBdr>
        </w:div>
        <w:div w:id="659583899">
          <w:marLeft w:val="0"/>
          <w:marRight w:val="0"/>
          <w:marTop w:val="0"/>
          <w:marBottom w:val="0"/>
          <w:divBdr>
            <w:top w:val="none" w:sz="0" w:space="0" w:color="auto"/>
            <w:left w:val="none" w:sz="0" w:space="0" w:color="auto"/>
            <w:bottom w:val="none" w:sz="0" w:space="0" w:color="auto"/>
            <w:right w:val="none" w:sz="0" w:space="0" w:color="auto"/>
          </w:divBdr>
        </w:div>
        <w:div w:id="1784227840">
          <w:marLeft w:val="0"/>
          <w:marRight w:val="0"/>
          <w:marTop w:val="0"/>
          <w:marBottom w:val="0"/>
          <w:divBdr>
            <w:top w:val="none" w:sz="0" w:space="0" w:color="auto"/>
            <w:left w:val="none" w:sz="0" w:space="0" w:color="auto"/>
            <w:bottom w:val="none" w:sz="0" w:space="0" w:color="auto"/>
            <w:right w:val="none" w:sz="0" w:space="0" w:color="auto"/>
          </w:divBdr>
        </w:div>
        <w:div w:id="2066751891">
          <w:marLeft w:val="0"/>
          <w:marRight w:val="0"/>
          <w:marTop w:val="0"/>
          <w:marBottom w:val="0"/>
          <w:divBdr>
            <w:top w:val="none" w:sz="0" w:space="0" w:color="auto"/>
            <w:left w:val="none" w:sz="0" w:space="0" w:color="auto"/>
            <w:bottom w:val="none" w:sz="0" w:space="0" w:color="auto"/>
            <w:right w:val="none" w:sz="0" w:space="0" w:color="auto"/>
          </w:divBdr>
        </w:div>
      </w:divsChild>
    </w:div>
    <w:div w:id="1794399816">
      <w:bodyDiv w:val="1"/>
      <w:marLeft w:val="0"/>
      <w:marRight w:val="0"/>
      <w:marTop w:val="0"/>
      <w:marBottom w:val="0"/>
      <w:divBdr>
        <w:top w:val="none" w:sz="0" w:space="0" w:color="auto"/>
        <w:left w:val="none" w:sz="0" w:space="0" w:color="auto"/>
        <w:bottom w:val="none" w:sz="0" w:space="0" w:color="auto"/>
        <w:right w:val="none" w:sz="0" w:space="0" w:color="auto"/>
      </w:divBdr>
    </w:div>
    <w:div w:id="1883781871">
      <w:bodyDiv w:val="1"/>
      <w:marLeft w:val="0"/>
      <w:marRight w:val="0"/>
      <w:marTop w:val="0"/>
      <w:marBottom w:val="0"/>
      <w:divBdr>
        <w:top w:val="none" w:sz="0" w:space="0" w:color="auto"/>
        <w:left w:val="none" w:sz="0" w:space="0" w:color="auto"/>
        <w:bottom w:val="none" w:sz="0" w:space="0" w:color="auto"/>
        <w:right w:val="none" w:sz="0" w:space="0" w:color="auto"/>
      </w:divBdr>
      <w:divsChild>
        <w:div w:id="430398607">
          <w:marLeft w:val="0"/>
          <w:marRight w:val="0"/>
          <w:marTop w:val="0"/>
          <w:marBottom w:val="0"/>
          <w:divBdr>
            <w:top w:val="none" w:sz="0" w:space="0" w:color="auto"/>
            <w:left w:val="none" w:sz="0" w:space="0" w:color="auto"/>
            <w:bottom w:val="none" w:sz="0" w:space="0" w:color="auto"/>
            <w:right w:val="none" w:sz="0" w:space="0" w:color="auto"/>
          </w:divBdr>
          <w:divsChild>
            <w:div w:id="1473905511">
              <w:marLeft w:val="0"/>
              <w:marRight w:val="0"/>
              <w:marTop w:val="0"/>
              <w:marBottom w:val="0"/>
              <w:divBdr>
                <w:top w:val="none" w:sz="0" w:space="0" w:color="auto"/>
                <w:left w:val="none" w:sz="0" w:space="0" w:color="auto"/>
                <w:bottom w:val="none" w:sz="0" w:space="0" w:color="auto"/>
                <w:right w:val="none" w:sz="0" w:space="0" w:color="auto"/>
              </w:divBdr>
              <w:divsChild>
                <w:div w:id="209350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16646">
      <w:bodyDiv w:val="1"/>
      <w:marLeft w:val="0"/>
      <w:marRight w:val="0"/>
      <w:marTop w:val="0"/>
      <w:marBottom w:val="0"/>
      <w:divBdr>
        <w:top w:val="none" w:sz="0" w:space="0" w:color="auto"/>
        <w:left w:val="none" w:sz="0" w:space="0" w:color="auto"/>
        <w:bottom w:val="none" w:sz="0" w:space="0" w:color="auto"/>
        <w:right w:val="none" w:sz="0" w:space="0" w:color="auto"/>
      </w:divBdr>
    </w:div>
    <w:div w:id="20702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E87AF-AA05-4E9D-8D04-FFBC312F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2043</Words>
  <Characters>11648</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 Millevolte</dc:creator>
  <cp:lastModifiedBy>Utente3</cp:lastModifiedBy>
  <cp:revision>2</cp:revision>
  <cp:lastPrinted>2023-08-31T16:18:00Z</cp:lastPrinted>
  <dcterms:created xsi:type="dcterms:W3CDTF">2023-09-28T08:17:00Z</dcterms:created>
  <dcterms:modified xsi:type="dcterms:W3CDTF">2023-09-28T08:17:00Z</dcterms:modified>
</cp:coreProperties>
</file>